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FA" w:rsidRDefault="00E32EFA" w:rsidP="00E32EFA"/>
    <w:p w:rsidR="003F29AD" w:rsidRDefault="00E32EFA" w:rsidP="00E32EFA">
      <w:pPr>
        <w:rPr>
          <w:color w:val="0070C0"/>
        </w:rPr>
      </w:pPr>
      <w:r w:rsidRPr="003F29AD">
        <w:rPr>
          <w:color w:val="0070C0"/>
        </w:rPr>
        <w:t>В справку о доходах физического лица по форме 2-НДФЛ внесены изменения</w:t>
      </w:r>
      <w:r w:rsidR="003F29AD">
        <w:rPr>
          <w:color w:val="0070C0"/>
        </w:rPr>
        <w:t>.</w:t>
      </w:r>
    </w:p>
    <w:p w:rsidR="004232C8" w:rsidRDefault="004232C8" w:rsidP="004232C8">
      <w:r>
        <w:t>Внесенные изменения облегчат налоговым агентам, то есть работодателям, заполнение документов.  Из новой формы исключили поле «Адрес места жительства в Российской Федерации», а так же появились новые поля, такие как «Форма реорганизации (ликвидации) (код)» и «ИНН/КПП реорганизованной организации». Это позволит организации-правопреемнику представлять справки по форме 2-НДФЛ за реорганизованную организацию в налоговый орган по месту своего учета.</w:t>
      </w:r>
    </w:p>
    <w:p w:rsidR="004232C8" w:rsidRDefault="004232C8" w:rsidP="004232C8">
      <w:r>
        <w:t>Также теперь налоговым агентам не нужно отражать в форме 2-НДФЛ информацию об инвестиционных вычетах — упоминание о них исключено из раздела 4 «Стандартные, социальные, инвестиционные и имущественные налоговые вычеты» действующей формы. А в разделе 5 теперь надо указывать наименование и реквизиты документа, который подтверждает полномочия представителя правопреемника налогового агента (в случае заполнения формы представителем).</w:t>
      </w:r>
    </w:p>
    <w:p w:rsidR="004232C8" w:rsidRDefault="004232C8" w:rsidP="004232C8">
      <w:r>
        <w:t>Информацию о доходах физлица за налоговый период 2017 г. нужно представить по обновленной форме 2-НДФЛ,  приказ ФНС России от 17 января 2018 г. № ММВ-7-11/19@ «О внесении изменений в приложения к приказу Федеральной налоговой службы от 30 октября 2015 г. № ММВ-7-11/485@», который зарегистрирован в Минюсте РФ. Приказ вступает в силу, начиная с представления сведений о доходах физлиц за налоговый период 2017 г.</w:t>
      </w:r>
    </w:p>
    <w:p w:rsidR="004232C8" w:rsidRDefault="004232C8" w:rsidP="004232C8">
      <w:r>
        <w:t>Кроме того, изменения внесены в формат представления сведений о доходах физлица «Справка о доходах физического лица» (форма 2-НДФЛ) в электронной форме.</w:t>
      </w:r>
    </w:p>
    <w:p w:rsidR="00E32EFA" w:rsidRDefault="004232C8" w:rsidP="004232C8">
      <w:pPr>
        <w:jc w:val="right"/>
      </w:pPr>
      <w:bookmarkStart w:id="0" w:name="_GoBack"/>
      <w:bookmarkEnd w:id="0"/>
      <w:r w:rsidRPr="004232C8">
        <w:t xml:space="preserve">Отдел работы с налогоплательщиками </w:t>
      </w:r>
      <w:proofErr w:type="gramStart"/>
      <w:r w:rsidRPr="004232C8">
        <w:t>МРИ</w:t>
      </w:r>
      <w:proofErr w:type="gramEnd"/>
      <w:r w:rsidRPr="004232C8">
        <w:t xml:space="preserve"> ФНС России №3 по Орловской области</w:t>
      </w:r>
    </w:p>
    <w:sectPr w:rsidR="00E3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FA"/>
    <w:rsid w:val="003F29AD"/>
    <w:rsid w:val="004232C8"/>
    <w:rsid w:val="00617C67"/>
    <w:rsid w:val="00722E61"/>
    <w:rsid w:val="00E3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Левушкина Елена Петровна</dc:creator>
  <cp:lastModifiedBy>Левушкина Елена Петровна</cp:lastModifiedBy>
  <cp:revision>2</cp:revision>
  <dcterms:created xsi:type="dcterms:W3CDTF">2018-02-15T05:46:00Z</dcterms:created>
  <dcterms:modified xsi:type="dcterms:W3CDTF">2018-03-20T11:57:00Z</dcterms:modified>
</cp:coreProperties>
</file>