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ABE3" w14:textId="77777777" w:rsidR="00894D73" w:rsidRPr="00894D73" w:rsidRDefault="00894D73" w:rsidP="00894D73">
      <w:pPr>
        <w:pStyle w:val="a3"/>
        <w:shd w:val="clear" w:color="auto" w:fill="808080" w:themeFill="background1" w:themeFillShade="80"/>
        <w:jc w:val="center"/>
        <w:rPr>
          <w:b/>
          <w:color w:val="FFFFFF" w:themeColor="background1"/>
          <w:sz w:val="48"/>
        </w:rPr>
      </w:pPr>
      <w:r w:rsidRPr="00894D73">
        <w:rPr>
          <w:b/>
          <w:color w:val="FFFFFF" w:themeColor="background1"/>
          <w:sz w:val="48"/>
        </w:rPr>
        <w:t>Вниманию владельцев животных!</w:t>
      </w:r>
    </w:p>
    <w:p w14:paraId="2A60E16F" w14:textId="77777777" w:rsidR="00C9740C" w:rsidRPr="00ED5354" w:rsidRDefault="00C9740C" w:rsidP="00894D73">
      <w:pPr>
        <w:pStyle w:val="a3"/>
        <w:rPr>
          <w:sz w:val="10"/>
          <w:szCs w:val="10"/>
        </w:rPr>
      </w:pPr>
    </w:p>
    <w:p w14:paraId="346ACAE5" w14:textId="1B82C761" w:rsidR="0077113F" w:rsidRPr="000758E7" w:rsidRDefault="0077113F" w:rsidP="00A06717">
      <w:pPr>
        <w:pStyle w:val="a3"/>
        <w:ind w:firstLine="708"/>
        <w:jc w:val="both"/>
        <w:rPr>
          <w:sz w:val="32"/>
          <w:szCs w:val="20"/>
        </w:rPr>
      </w:pPr>
      <w:r w:rsidRPr="000758E7">
        <w:rPr>
          <w:sz w:val="32"/>
          <w:szCs w:val="20"/>
        </w:rPr>
        <w:t>Владельцы животных обязаны произвести маркирование и учет принадлежащих им животных в целях предотвращения распространения заразных болезней, а также</w:t>
      </w:r>
      <w:r w:rsidR="00D83F93" w:rsidRPr="000758E7">
        <w:rPr>
          <w:sz w:val="32"/>
          <w:szCs w:val="20"/>
        </w:rPr>
        <w:t xml:space="preserve"> в целях выявления источников и путей распространения возбудителей заразных болезней животных.</w:t>
      </w:r>
    </w:p>
    <w:p w14:paraId="5F6B97B1" w14:textId="4F9F7C27" w:rsidR="0077113F" w:rsidRPr="000758E7" w:rsidRDefault="000A459E" w:rsidP="00A06717">
      <w:pPr>
        <w:pStyle w:val="a3"/>
        <w:ind w:firstLine="708"/>
        <w:jc w:val="both"/>
        <w:rPr>
          <w:sz w:val="32"/>
          <w:szCs w:val="20"/>
        </w:rPr>
      </w:pPr>
      <w:r w:rsidRPr="000758E7">
        <w:rPr>
          <w:sz w:val="32"/>
          <w:szCs w:val="20"/>
        </w:rPr>
        <w:t>М</w:t>
      </w:r>
      <w:r w:rsidR="00D22B89" w:rsidRPr="000758E7">
        <w:rPr>
          <w:sz w:val="32"/>
          <w:szCs w:val="20"/>
        </w:rPr>
        <w:t>аркированию и учету подлежат животные</w:t>
      </w:r>
      <w:r w:rsidRPr="000758E7">
        <w:rPr>
          <w:sz w:val="32"/>
          <w:szCs w:val="20"/>
        </w:rPr>
        <w:t>:</w:t>
      </w:r>
      <w:r w:rsidR="00D22B89" w:rsidRPr="000758E7">
        <w:rPr>
          <w:sz w:val="32"/>
          <w:szCs w:val="20"/>
        </w:rPr>
        <w:t xml:space="preserve"> </w:t>
      </w:r>
      <w:r w:rsidR="0077113F" w:rsidRPr="000758E7">
        <w:rPr>
          <w:sz w:val="32"/>
          <w:szCs w:val="20"/>
        </w:rPr>
        <w:t>к</w:t>
      </w:r>
      <w:r w:rsidRPr="000758E7">
        <w:rPr>
          <w:sz w:val="32"/>
          <w:szCs w:val="20"/>
        </w:rPr>
        <w:t>рупно рогатый скот</w:t>
      </w:r>
      <w:r w:rsidR="0077113F" w:rsidRPr="000758E7">
        <w:rPr>
          <w:sz w:val="32"/>
          <w:szCs w:val="20"/>
        </w:rPr>
        <w:t xml:space="preserve"> (коровы, быки, молодняк)</w:t>
      </w:r>
      <w:r w:rsidRPr="000758E7">
        <w:rPr>
          <w:sz w:val="32"/>
          <w:szCs w:val="20"/>
        </w:rPr>
        <w:t>,</w:t>
      </w:r>
      <w:r w:rsidR="00D22B89" w:rsidRPr="000758E7">
        <w:rPr>
          <w:sz w:val="32"/>
          <w:szCs w:val="20"/>
        </w:rPr>
        <w:t xml:space="preserve"> </w:t>
      </w:r>
      <w:r w:rsidR="0077113F" w:rsidRPr="000758E7">
        <w:rPr>
          <w:sz w:val="32"/>
          <w:szCs w:val="20"/>
        </w:rPr>
        <w:t>л</w:t>
      </w:r>
      <w:r w:rsidR="00D22B89" w:rsidRPr="000758E7">
        <w:rPr>
          <w:sz w:val="32"/>
          <w:szCs w:val="20"/>
        </w:rPr>
        <w:t xml:space="preserve">ошади, </w:t>
      </w:r>
      <w:r w:rsidRPr="000758E7">
        <w:rPr>
          <w:sz w:val="32"/>
          <w:szCs w:val="20"/>
        </w:rPr>
        <w:t>овцы</w:t>
      </w:r>
      <w:r w:rsidR="00D22B89" w:rsidRPr="000758E7">
        <w:rPr>
          <w:sz w:val="32"/>
          <w:szCs w:val="20"/>
        </w:rPr>
        <w:t>,</w:t>
      </w:r>
      <w:r w:rsidRPr="000758E7">
        <w:rPr>
          <w:sz w:val="32"/>
          <w:szCs w:val="20"/>
        </w:rPr>
        <w:t xml:space="preserve"> козы,</w:t>
      </w:r>
      <w:r w:rsidR="00D22B89" w:rsidRPr="000758E7">
        <w:rPr>
          <w:sz w:val="32"/>
          <w:szCs w:val="20"/>
        </w:rPr>
        <w:t xml:space="preserve"> </w:t>
      </w:r>
      <w:r w:rsidRPr="000758E7">
        <w:rPr>
          <w:sz w:val="32"/>
          <w:szCs w:val="20"/>
        </w:rPr>
        <w:t>с</w:t>
      </w:r>
      <w:r w:rsidR="00D22B89" w:rsidRPr="000758E7">
        <w:rPr>
          <w:sz w:val="32"/>
          <w:szCs w:val="20"/>
        </w:rPr>
        <w:t>виньи</w:t>
      </w:r>
      <w:r w:rsidR="002E3CCE" w:rsidRPr="000758E7">
        <w:rPr>
          <w:sz w:val="32"/>
          <w:szCs w:val="20"/>
        </w:rPr>
        <w:t>,</w:t>
      </w:r>
      <w:r w:rsidR="00D22B89" w:rsidRPr="000758E7">
        <w:rPr>
          <w:sz w:val="32"/>
          <w:szCs w:val="20"/>
        </w:rPr>
        <w:t xml:space="preserve"> </w:t>
      </w:r>
      <w:r w:rsidR="002E3CCE" w:rsidRPr="000758E7">
        <w:rPr>
          <w:sz w:val="32"/>
          <w:szCs w:val="20"/>
        </w:rPr>
        <w:t>кролики</w:t>
      </w:r>
      <w:r w:rsidR="00D22B89" w:rsidRPr="000758E7">
        <w:rPr>
          <w:sz w:val="32"/>
          <w:szCs w:val="20"/>
        </w:rPr>
        <w:t xml:space="preserve"> не позднее 30 календарных дней после дня </w:t>
      </w:r>
      <w:r w:rsidRPr="000758E7">
        <w:rPr>
          <w:sz w:val="32"/>
          <w:szCs w:val="20"/>
        </w:rPr>
        <w:t xml:space="preserve">их </w:t>
      </w:r>
      <w:r w:rsidR="00D22B89" w:rsidRPr="000758E7">
        <w:rPr>
          <w:sz w:val="32"/>
          <w:szCs w:val="20"/>
        </w:rPr>
        <w:t>рождения</w:t>
      </w:r>
      <w:r w:rsidR="0077113F" w:rsidRPr="000758E7">
        <w:rPr>
          <w:sz w:val="32"/>
          <w:szCs w:val="20"/>
        </w:rPr>
        <w:t>;</w:t>
      </w:r>
    </w:p>
    <w:p w14:paraId="2A1D2C81" w14:textId="4F464F2D" w:rsidR="005473FD" w:rsidRPr="000758E7" w:rsidRDefault="00D22B89" w:rsidP="00A06717">
      <w:pPr>
        <w:pStyle w:val="a3"/>
        <w:ind w:firstLine="708"/>
        <w:jc w:val="both"/>
        <w:rPr>
          <w:sz w:val="32"/>
          <w:szCs w:val="20"/>
        </w:rPr>
      </w:pPr>
      <w:r w:rsidRPr="000758E7">
        <w:rPr>
          <w:sz w:val="32"/>
          <w:szCs w:val="20"/>
        </w:rPr>
        <w:t xml:space="preserve">Птица подвергается маркированию и учету не позднее 7 календарных дней после дня ее выведения. Пушные звери </w:t>
      </w:r>
      <w:r w:rsidR="002E3CCE" w:rsidRPr="000758E7">
        <w:rPr>
          <w:sz w:val="32"/>
          <w:szCs w:val="20"/>
        </w:rPr>
        <w:t xml:space="preserve">подлежат маркированию и учету не позднее 71 календарного дня после </w:t>
      </w:r>
      <w:r w:rsidR="00D83F93" w:rsidRPr="000758E7">
        <w:rPr>
          <w:sz w:val="32"/>
          <w:szCs w:val="20"/>
        </w:rPr>
        <w:t xml:space="preserve">их </w:t>
      </w:r>
      <w:r w:rsidR="002E3CCE" w:rsidRPr="000758E7">
        <w:rPr>
          <w:sz w:val="32"/>
          <w:szCs w:val="20"/>
        </w:rPr>
        <w:t>рождения.</w:t>
      </w:r>
    </w:p>
    <w:p w14:paraId="5758602A" w14:textId="0E4711B6" w:rsidR="000758E7" w:rsidRPr="000758E7" w:rsidRDefault="000758E7" w:rsidP="00A06717">
      <w:pPr>
        <w:pStyle w:val="a3"/>
        <w:ind w:firstLine="708"/>
        <w:jc w:val="both"/>
        <w:rPr>
          <w:sz w:val="32"/>
          <w:szCs w:val="20"/>
        </w:rPr>
      </w:pPr>
      <w:r w:rsidRPr="000758E7">
        <w:rPr>
          <w:sz w:val="32"/>
          <w:szCs w:val="20"/>
        </w:rPr>
        <w:t>Пчелы подлежат групповому маркированию не позднее 14 календарных дней после заселения улья;</w:t>
      </w:r>
    </w:p>
    <w:p w14:paraId="37DF621E" w14:textId="3C4AB9DA" w:rsidR="000A459E" w:rsidRPr="000758E7" w:rsidRDefault="0077113F" w:rsidP="000A459E">
      <w:pPr>
        <w:pStyle w:val="a3"/>
        <w:ind w:firstLine="708"/>
        <w:jc w:val="both"/>
        <w:rPr>
          <w:sz w:val="32"/>
          <w:szCs w:val="20"/>
        </w:rPr>
      </w:pPr>
      <w:r w:rsidRPr="00C27D8C">
        <w:rPr>
          <w:b/>
          <w:bCs/>
          <w:sz w:val="32"/>
          <w:szCs w:val="20"/>
        </w:rPr>
        <w:t>Маркирование и учет животных</w:t>
      </w:r>
      <w:r w:rsidR="000A459E" w:rsidRPr="00C27D8C">
        <w:rPr>
          <w:b/>
          <w:bCs/>
          <w:sz w:val="32"/>
          <w:szCs w:val="20"/>
        </w:rPr>
        <w:t xml:space="preserve"> </w:t>
      </w:r>
      <w:r w:rsidRPr="00C27D8C">
        <w:rPr>
          <w:b/>
          <w:bCs/>
          <w:sz w:val="32"/>
          <w:szCs w:val="20"/>
        </w:rPr>
        <w:t>осуществляется на основании и в соответствии</w:t>
      </w:r>
      <w:r w:rsidR="000A459E" w:rsidRPr="00C27D8C">
        <w:rPr>
          <w:b/>
          <w:bCs/>
          <w:sz w:val="32"/>
          <w:szCs w:val="20"/>
        </w:rPr>
        <w:t xml:space="preserve"> с внесенными изменениями в Закона РФ</w:t>
      </w:r>
      <w:r w:rsidR="000A459E" w:rsidRPr="000758E7">
        <w:rPr>
          <w:sz w:val="32"/>
          <w:szCs w:val="20"/>
        </w:rPr>
        <w:t xml:space="preserve"> от 14.05.1993 года № 4979-1 «О ветеринарии» </w:t>
      </w:r>
      <w:r w:rsidR="000A459E" w:rsidRPr="000758E7">
        <w:rPr>
          <w:b/>
          <w:bCs/>
          <w:sz w:val="32"/>
          <w:szCs w:val="20"/>
        </w:rPr>
        <w:t>ст. 2.5</w:t>
      </w:r>
      <w:r w:rsidRPr="000758E7">
        <w:rPr>
          <w:b/>
          <w:bCs/>
          <w:sz w:val="32"/>
          <w:szCs w:val="20"/>
        </w:rPr>
        <w:t xml:space="preserve">; ст. 19.1 </w:t>
      </w:r>
      <w:r w:rsidR="000A459E" w:rsidRPr="000758E7">
        <w:rPr>
          <w:sz w:val="32"/>
          <w:szCs w:val="20"/>
        </w:rPr>
        <w:t>«Ветеринарные правила маркирования и учета животных»</w:t>
      </w:r>
      <w:r w:rsidR="00EE644A" w:rsidRPr="000758E7">
        <w:rPr>
          <w:sz w:val="32"/>
          <w:szCs w:val="20"/>
        </w:rPr>
        <w:t>. Настоящий ФЗ вступил в силу с 1 сентября 2023 года.</w:t>
      </w:r>
    </w:p>
    <w:p w14:paraId="0FC3E0E8" w14:textId="77777777" w:rsidR="000A459E" w:rsidRPr="000758E7" w:rsidRDefault="000A459E" w:rsidP="000A459E">
      <w:pPr>
        <w:pStyle w:val="a3"/>
        <w:ind w:firstLine="708"/>
        <w:jc w:val="both"/>
        <w:rPr>
          <w:b/>
          <w:bCs/>
          <w:sz w:val="32"/>
          <w:szCs w:val="20"/>
        </w:rPr>
      </w:pPr>
      <w:r w:rsidRPr="000758E7">
        <w:rPr>
          <w:sz w:val="32"/>
          <w:szCs w:val="20"/>
        </w:rPr>
        <w:t xml:space="preserve">Постановления Правительства РФ от 05.04.2023 </w:t>
      </w:r>
      <w:r w:rsidRPr="000758E7">
        <w:rPr>
          <w:b/>
          <w:bCs/>
          <w:sz w:val="32"/>
          <w:szCs w:val="20"/>
        </w:rPr>
        <w:t>№ 550</w:t>
      </w:r>
      <w:r w:rsidRPr="000758E7">
        <w:rPr>
          <w:sz w:val="32"/>
          <w:szCs w:val="20"/>
        </w:rPr>
        <w:t xml:space="preserve"> «Об утверждении правил осуществления учета животных и перечня видов животных, подлежащих индивидуальному или групповому маркированию и учету», которое вступает в силу </w:t>
      </w:r>
      <w:r w:rsidRPr="000758E7">
        <w:rPr>
          <w:b/>
          <w:bCs/>
          <w:sz w:val="32"/>
          <w:szCs w:val="20"/>
        </w:rPr>
        <w:t>с 1 марта 2024 г.</w:t>
      </w:r>
    </w:p>
    <w:p w14:paraId="60A31EA5" w14:textId="77777777" w:rsidR="00D83F93" w:rsidRPr="000758E7" w:rsidRDefault="000A459E" w:rsidP="00D83F93">
      <w:pPr>
        <w:pStyle w:val="a3"/>
        <w:ind w:firstLine="708"/>
        <w:jc w:val="both"/>
        <w:rPr>
          <w:b/>
          <w:bCs/>
          <w:sz w:val="32"/>
          <w:szCs w:val="20"/>
        </w:rPr>
      </w:pPr>
      <w:r w:rsidRPr="000758E7">
        <w:rPr>
          <w:sz w:val="32"/>
          <w:szCs w:val="20"/>
        </w:rPr>
        <w:t xml:space="preserve">Приказ от 3 ноября 2023 года </w:t>
      </w:r>
      <w:r w:rsidRPr="000758E7">
        <w:rPr>
          <w:b/>
          <w:bCs/>
          <w:sz w:val="32"/>
          <w:szCs w:val="20"/>
        </w:rPr>
        <w:t>№ 832</w:t>
      </w:r>
      <w:r w:rsidRPr="000758E7">
        <w:rPr>
          <w:sz w:val="32"/>
          <w:szCs w:val="20"/>
        </w:rPr>
        <w:t xml:space="preserve"> Минсельхоза РФ «Об утверждении Ветеринарных правил маркирования и учета животных»</w:t>
      </w:r>
      <w:r w:rsidR="00D83F93" w:rsidRPr="000758E7">
        <w:rPr>
          <w:sz w:val="32"/>
          <w:szCs w:val="20"/>
        </w:rPr>
        <w:t xml:space="preserve">, который вступает в силу </w:t>
      </w:r>
      <w:r w:rsidR="00D83F93" w:rsidRPr="000758E7">
        <w:rPr>
          <w:b/>
          <w:bCs/>
          <w:sz w:val="32"/>
          <w:szCs w:val="20"/>
        </w:rPr>
        <w:t>с 1 марта 2024 г.</w:t>
      </w:r>
    </w:p>
    <w:p w14:paraId="6897ED1C" w14:textId="74797EE7" w:rsidR="000A459E" w:rsidRPr="000758E7" w:rsidRDefault="00EE644A" w:rsidP="000A459E">
      <w:pPr>
        <w:pStyle w:val="a3"/>
        <w:ind w:firstLine="708"/>
        <w:jc w:val="both"/>
        <w:rPr>
          <w:sz w:val="32"/>
          <w:szCs w:val="20"/>
        </w:rPr>
      </w:pPr>
      <w:r w:rsidRPr="00C27D8C">
        <w:rPr>
          <w:b/>
          <w:bCs/>
          <w:sz w:val="32"/>
          <w:szCs w:val="20"/>
        </w:rPr>
        <w:t>Маркирование животных осуществляется по средствам</w:t>
      </w:r>
      <w:r w:rsidR="00F7158E" w:rsidRPr="00C27D8C">
        <w:rPr>
          <w:b/>
          <w:bCs/>
          <w:sz w:val="32"/>
          <w:szCs w:val="20"/>
        </w:rPr>
        <w:t>:</w:t>
      </w:r>
      <w:r w:rsidRPr="000758E7">
        <w:rPr>
          <w:sz w:val="32"/>
          <w:szCs w:val="20"/>
        </w:rPr>
        <w:t xml:space="preserve"> ушных бирок, чипов, болюсов</w:t>
      </w:r>
      <w:r w:rsidR="000758E7" w:rsidRPr="000758E7">
        <w:rPr>
          <w:sz w:val="32"/>
          <w:szCs w:val="20"/>
        </w:rPr>
        <w:t xml:space="preserve">, родовых колец, </w:t>
      </w:r>
      <w:r w:rsidR="00F7158E">
        <w:rPr>
          <w:sz w:val="32"/>
          <w:szCs w:val="20"/>
        </w:rPr>
        <w:t>электронной метки, табло по выбору владельца животных за их счет. Учет животных осуществляется безвозмездно специалистами Государственной ветеринарной службы.</w:t>
      </w:r>
    </w:p>
    <w:p w14:paraId="7BDE25C9" w14:textId="1A0D9F22" w:rsidR="00A06717" w:rsidRDefault="00F7158E" w:rsidP="00F7158E">
      <w:pPr>
        <w:pStyle w:val="a3"/>
        <w:ind w:firstLine="708"/>
        <w:jc w:val="both"/>
        <w:rPr>
          <w:b/>
          <w:bCs/>
          <w:sz w:val="32"/>
          <w:szCs w:val="32"/>
        </w:rPr>
      </w:pPr>
      <w:r w:rsidRPr="00C27D8C">
        <w:rPr>
          <w:b/>
          <w:bCs/>
          <w:sz w:val="32"/>
          <w:szCs w:val="20"/>
        </w:rPr>
        <w:t xml:space="preserve">Учет осуществляется на основании письменного </w:t>
      </w:r>
      <w:r w:rsidR="00ED5354" w:rsidRPr="00C27D8C">
        <w:rPr>
          <w:b/>
          <w:bCs/>
          <w:sz w:val="32"/>
          <w:szCs w:val="20"/>
        </w:rPr>
        <w:t>обращения владельцев животных, почтой, либо в электронном виде</w:t>
      </w:r>
      <w:r w:rsidRPr="00C27D8C">
        <w:rPr>
          <w:b/>
          <w:bCs/>
          <w:sz w:val="32"/>
          <w:szCs w:val="20"/>
        </w:rPr>
        <w:t xml:space="preserve"> </w:t>
      </w:r>
      <w:r w:rsidR="00A06717" w:rsidRPr="00C27D8C">
        <w:rPr>
          <w:b/>
          <w:bCs/>
          <w:sz w:val="32"/>
          <w:szCs w:val="20"/>
        </w:rPr>
        <w:t>в БУОО «Свердловск</w:t>
      </w:r>
      <w:r w:rsidR="00ED5354" w:rsidRPr="00C27D8C">
        <w:rPr>
          <w:b/>
          <w:bCs/>
          <w:sz w:val="32"/>
          <w:szCs w:val="20"/>
        </w:rPr>
        <w:t>ий МЦВ</w:t>
      </w:r>
      <w:r w:rsidR="00A06717" w:rsidRPr="00C27D8C">
        <w:rPr>
          <w:b/>
          <w:bCs/>
          <w:sz w:val="32"/>
          <w:szCs w:val="20"/>
        </w:rPr>
        <w:t>»</w:t>
      </w:r>
      <w:r w:rsidR="00773449">
        <w:rPr>
          <w:b/>
          <w:bCs/>
          <w:sz w:val="32"/>
          <w:szCs w:val="20"/>
        </w:rPr>
        <w:t xml:space="preserve"> Покровское отделение</w:t>
      </w:r>
      <w:r w:rsidR="00A06717" w:rsidRPr="00C27D8C">
        <w:rPr>
          <w:b/>
          <w:bCs/>
          <w:sz w:val="32"/>
          <w:szCs w:val="20"/>
        </w:rPr>
        <w:t xml:space="preserve"> по адресу:</w:t>
      </w:r>
      <w:r w:rsidR="00773449">
        <w:rPr>
          <w:b/>
          <w:bCs/>
          <w:sz w:val="32"/>
          <w:szCs w:val="20"/>
        </w:rPr>
        <w:t xml:space="preserve"> </w:t>
      </w:r>
      <w:proofErr w:type="gramStart"/>
      <w:r w:rsidR="00773449">
        <w:rPr>
          <w:b/>
          <w:bCs/>
          <w:sz w:val="32"/>
          <w:szCs w:val="20"/>
        </w:rPr>
        <w:t>Орловская область, Покровский</w:t>
      </w:r>
      <w:r w:rsidR="00A06717" w:rsidRPr="00C27D8C">
        <w:rPr>
          <w:b/>
          <w:bCs/>
          <w:sz w:val="32"/>
          <w:szCs w:val="20"/>
        </w:rPr>
        <w:t xml:space="preserve"> район, </w:t>
      </w:r>
      <w:proofErr w:type="spellStart"/>
      <w:r w:rsidR="00A06717" w:rsidRPr="00C27D8C">
        <w:rPr>
          <w:b/>
          <w:bCs/>
          <w:sz w:val="32"/>
          <w:szCs w:val="20"/>
        </w:rPr>
        <w:t>п.</w:t>
      </w:r>
      <w:r w:rsidR="00773449">
        <w:rPr>
          <w:b/>
          <w:bCs/>
          <w:sz w:val="32"/>
          <w:szCs w:val="20"/>
        </w:rPr>
        <w:t>г.т</w:t>
      </w:r>
      <w:proofErr w:type="spellEnd"/>
      <w:r w:rsidR="00773449">
        <w:rPr>
          <w:b/>
          <w:bCs/>
          <w:sz w:val="32"/>
          <w:szCs w:val="20"/>
        </w:rPr>
        <w:t>. Покровское, ул. Есенина, 1.</w:t>
      </w:r>
      <w:proofErr w:type="gramEnd"/>
      <w:r w:rsidR="00773449">
        <w:rPr>
          <w:b/>
          <w:bCs/>
          <w:sz w:val="32"/>
          <w:szCs w:val="20"/>
        </w:rPr>
        <w:t xml:space="preserve"> Телефон для справок: 8(486 64) 2-11-62; 8(486 64) 2-22-02</w:t>
      </w:r>
      <w:r w:rsidR="00A06717" w:rsidRPr="00C27D8C">
        <w:rPr>
          <w:b/>
          <w:bCs/>
          <w:sz w:val="32"/>
          <w:szCs w:val="20"/>
        </w:rPr>
        <w:t>.</w:t>
      </w:r>
      <w:r w:rsidR="00C27D8C">
        <w:rPr>
          <w:b/>
          <w:bCs/>
          <w:sz w:val="32"/>
          <w:szCs w:val="20"/>
        </w:rPr>
        <w:t xml:space="preserve"> </w:t>
      </w:r>
    </w:p>
    <w:p w14:paraId="179E9161" w14:textId="67C60C8F" w:rsidR="00773449" w:rsidRPr="00C27D8C" w:rsidRDefault="00773449" w:rsidP="00F7158E">
      <w:pPr>
        <w:pStyle w:val="a3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Эл</w:t>
      </w:r>
      <w:proofErr w:type="gramStart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очта:     </w:t>
      </w:r>
      <w:r w:rsidRPr="00773449">
        <w:rPr>
          <w:b/>
          <w:bCs/>
          <w:sz w:val="32"/>
          <w:szCs w:val="32"/>
        </w:rPr>
        <w:t>pokrovka_vetst@mail.ru</w:t>
      </w:r>
    </w:p>
    <w:p w14:paraId="17968506" w14:textId="50E2E708" w:rsidR="00BA09DD" w:rsidRPr="000758E7" w:rsidRDefault="0088510E" w:rsidP="00BA09DD">
      <w:pPr>
        <w:pStyle w:val="a3"/>
        <w:ind w:firstLine="708"/>
        <w:jc w:val="both"/>
        <w:rPr>
          <w:sz w:val="32"/>
          <w:szCs w:val="20"/>
        </w:rPr>
      </w:pPr>
      <w:r w:rsidRPr="000758E7">
        <w:rPr>
          <w:sz w:val="32"/>
          <w:szCs w:val="20"/>
        </w:rPr>
        <w:t>Д</w:t>
      </w:r>
      <w:r w:rsidR="00BA09DD" w:rsidRPr="000758E7">
        <w:rPr>
          <w:sz w:val="32"/>
          <w:szCs w:val="20"/>
        </w:rPr>
        <w:t xml:space="preserve">ля </w:t>
      </w:r>
      <w:r w:rsidR="00ED5354">
        <w:rPr>
          <w:sz w:val="32"/>
          <w:szCs w:val="20"/>
        </w:rPr>
        <w:t>учета животных</w:t>
      </w:r>
      <w:r w:rsidR="00BA09DD" w:rsidRPr="000758E7">
        <w:rPr>
          <w:sz w:val="32"/>
          <w:szCs w:val="20"/>
        </w:rPr>
        <w:t xml:space="preserve"> при себе иметь паспорт гражданина РФ и ИНН. </w:t>
      </w:r>
      <w:r w:rsidR="00ED5354">
        <w:rPr>
          <w:sz w:val="32"/>
          <w:szCs w:val="20"/>
        </w:rPr>
        <w:t xml:space="preserve"> Заявку также можно передавать в администрацию сельского поселения с указанием ИНН, номер контактного телефона, адрес электронной почты.</w:t>
      </w:r>
    </w:p>
    <w:p w14:paraId="0479EB69" w14:textId="77777777" w:rsidR="00CA3491" w:rsidRPr="00C27D8C" w:rsidRDefault="00CA3491" w:rsidP="00BA09DD">
      <w:pPr>
        <w:pStyle w:val="a3"/>
        <w:ind w:firstLine="708"/>
        <w:jc w:val="both"/>
        <w:rPr>
          <w:sz w:val="16"/>
          <w:szCs w:val="8"/>
        </w:rPr>
      </w:pPr>
      <w:bookmarkStart w:id="0" w:name="_GoBack"/>
      <w:bookmarkEnd w:id="0"/>
    </w:p>
    <w:sectPr w:rsidR="00CA3491" w:rsidRPr="00C27D8C" w:rsidSect="00ED5354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3"/>
    <w:rsid w:val="000758E7"/>
    <w:rsid w:val="000A459E"/>
    <w:rsid w:val="00152836"/>
    <w:rsid w:val="00177AFB"/>
    <w:rsid w:val="002203AF"/>
    <w:rsid w:val="002E3CCE"/>
    <w:rsid w:val="003140DF"/>
    <w:rsid w:val="003328B8"/>
    <w:rsid w:val="003F658C"/>
    <w:rsid w:val="00527B13"/>
    <w:rsid w:val="005473FD"/>
    <w:rsid w:val="005B02A4"/>
    <w:rsid w:val="006E5C7F"/>
    <w:rsid w:val="00744421"/>
    <w:rsid w:val="0077113F"/>
    <w:rsid w:val="00773449"/>
    <w:rsid w:val="00836FD6"/>
    <w:rsid w:val="008615AE"/>
    <w:rsid w:val="0088510E"/>
    <w:rsid w:val="00894D73"/>
    <w:rsid w:val="008A14CE"/>
    <w:rsid w:val="008C4F42"/>
    <w:rsid w:val="00967952"/>
    <w:rsid w:val="0098340C"/>
    <w:rsid w:val="00A06717"/>
    <w:rsid w:val="00A14822"/>
    <w:rsid w:val="00A15EC7"/>
    <w:rsid w:val="00A52405"/>
    <w:rsid w:val="00A57642"/>
    <w:rsid w:val="00A72851"/>
    <w:rsid w:val="00AE6656"/>
    <w:rsid w:val="00BA09DD"/>
    <w:rsid w:val="00C27D8C"/>
    <w:rsid w:val="00C54E9B"/>
    <w:rsid w:val="00C9740C"/>
    <w:rsid w:val="00CA3491"/>
    <w:rsid w:val="00CE136A"/>
    <w:rsid w:val="00D07EBC"/>
    <w:rsid w:val="00D22B89"/>
    <w:rsid w:val="00D83F93"/>
    <w:rsid w:val="00ED5354"/>
    <w:rsid w:val="00EE644A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3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0775</cp:lastModifiedBy>
  <cp:revision>2</cp:revision>
  <cp:lastPrinted>2023-12-06T06:18:00Z</cp:lastPrinted>
  <dcterms:created xsi:type="dcterms:W3CDTF">2023-12-06T06:20:00Z</dcterms:created>
  <dcterms:modified xsi:type="dcterms:W3CDTF">2023-12-06T06:20:00Z</dcterms:modified>
</cp:coreProperties>
</file>