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6CAF81" w14:textId="77777777" w:rsidR="00261FB2" w:rsidRDefault="005117D3" w:rsidP="003538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7D3">
        <w:rPr>
          <w:rFonts w:ascii="Times New Roman" w:hAnsi="Times New Roman" w:cs="Times New Roman"/>
          <w:b/>
          <w:sz w:val="28"/>
          <w:szCs w:val="28"/>
        </w:rPr>
        <w:t>И</w:t>
      </w:r>
      <w:r w:rsidR="00261FB2">
        <w:rPr>
          <w:rFonts w:ascii="Times New Roman" w:hAnsi="Times New Roman" w:cs="Times New Roman"/>
          <w:b/>
          <w:sz w:val="28"/>
          <w:szCs w:val="28"/>
        </w:rPr>
        <w:t>нформация</w:t>
      </w:r>
    </w:p>
    <w:p w14:paraId="1D959366" w14:textId="77777777" w:rsidR="005C44C0" w:rsidRDefault="00261FB2" w:rsidP="003538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</w:t>
      </w:r>
      <w:r w:rsidR="0035387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контрольных</w:t>
      </w:r>
      <w:proofErr w:type="gramEnd"/>
      <w:r w:rsidR="005C44C0">
        <w:rPr>
          <w:rFonts w:ascii="Times New Roman" w:hAnsi="Times New Roman" w:cs="Times New Roman"/>
          <w:b/>
          <w:sz w:val="28"/>
          <w:szCs w:val="28"/>
        </w:rPr>
        <w:t xml:space="preserve"> и экспертно-аналитических </w:t>
      </w:r>
      <w:r>
        <w:rPr>
          <w:rFonts w:ascii="Times New Roman" w:hAnsi="Times New Roman" w:cs="Times New Roman"/>
          <w:b/>
          <w:sz w:val="28"/>
          <w:szCs w:val="28"/>
        </w:rPr>
        <w:t xml:space="preserve"> мероприятиях</w:t>
      </w:r>
      <w:r w:rsidR="00353873" w:rsidRPr="003538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3873">
        <w:rPr>
          <w:rFonts w:ascii="Times New Roman" w:hAnsi="Times New Roman" w:cs="Times New Roman"/>
          <w:b/>
          <w:sz w:val="28"/>
          <w:szCs w:val="28"/>
        </w:rPr>
        <w:t>проведенных</w:t>
      </w:r>
      <w:r w:rsidR="00353873" w:rsidRPr="003538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3873">
        <w:rPr>
          <w:rFonts w:ascii="Times New Roman" w:hAnsi="Times New Roman" w:cs="Times New Roman"/>
          <w:b/>
          <w:sz w:val="28"/>
          <w:szCs w:val="28"/>
        </w:rPr>
        <w:t>контрольно-счетной палатой Покровского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E4477FD" w14:textId="08112877" w:rsidR="006342DF" w:rsidRDefault="00D91660" w:rsidP="003538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D14C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44DC">
        <w:rPr>
          <w:rFonts w:ascii="Times New Roman" w:hAnsi="Times New Roman" w:cs="Times New Roman"/>
          <w:b/>
          <w:sz w:val="28"/>
          <w:szCs w:val="28"/>
        </w:rPr>
        <w:t>3</w:t>
      </w:r>
      <w:r w:rsidR="00261F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261FB2">
        <w:rPr>
          <w:rFonts w:ascii="Times New Roman" w:hAnsi="Times New Roman" w:cs="Times New Roman"/>
          <w:b/>
          <w:sz w:val="28"/>
          <w:szCs w:val="28"/>
        </w:rPr>
        <w:t>квартал</w:t>
      </w:r>
      <w:r w:rsidR="00950AB3">
        <w:rPr>
          <w:rFonts w:ascii="Times New Roman" w:hAnsi="Times New Roman" w:cs="Times New Roman"/>
          <w:b/>
          <w:sz w:val="28"/>
          <w:szCs w:val="28"/>
        </w:rPr>
        <w:t>е</w:t>
      </w:r>
      <w:r w:rsidR="003538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1FB2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A531F6">
        <w:rPr>
          <w:rFonts w:ascii="Times New Roman" w:hAnsi="Times New Roman" w:cs="Times New Roman"/>
          <w:b/>
          <w:sz w:val="28"/>
          <w:szCs w:val="28"/>
        </w:rPr>
        <w:t>2</w:t>
      </w:r>
      <w:r w:rsidR="005A3E37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="00261FB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258152AB" w14:textId="77777777" w:rsidR="005A3E37" w:rsidRDefault="005A3E37" w:rsidP="003538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D38A70" w14:textId="0FC11DD8" w:rsidR="00626AAC" w:rsidRPr="00626AAC" w:rsidRDefault="005A3E37" w:rsidP="00F212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34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7DC2DBAA" w14:textId="70AC23D2" w:rsidR="004030DA" w:rsidRDefault="00F21221" w:rsidP="007871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3B634A" w:rsidRPr="003B634A">
        <w:rPr>
          <w:rFonts w:ascii="Times New Roman" w:hAnsi="Times New Roman" w:cs="Times New Roman"/>
          <w:b/>
          <w:sz w:val="28"/>
          <w:szCs w:val="28"/>
        </w:rPr>
        <w:t>).</w:t>
      </w:r>
      <w:r w:rsidR="000D726B" w:rsidRPr="000D72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030DA" w:rsidRPr="004030DA">
        <w:rPr>
          <w:rFonts w:ascii="Times New Roman" w:hAnsi="Times New Roman" w:cs="Times New Roman"/>
          <w:bCs/>
          <w:sz w:val="28"/>
          <w:szCs w:val="28"/>
        </w:rPr>
        <w:t>К</w:t>
      </w:r>
      <w:r w:rsidR="004030DA" w:rsidRPr="004030DA">
        <w:rPr>
          <w:rFonts w:ascii="Times New Roman" w:hAnsi="Times New Roman" w:cs="Times New Roman"/>
          <w:bCs/>
          <w:sz w:val="28"/>
          <w:szCs w:val="28"/>
        </w:rPr>
        <w:t>онтрольно</w:t>
      </w:r>
      <w:r w:rsidR="007B243D">
        <w:rPr>
          <w:rFonts w:ascii="Times New Roman" w:hAnsi="Times New Roman" w:cs="Times New Roman"/>
          <w:bCs/>
          <w:sz w:val="28"/>
          <w:szCs w:val="28"/>
        </w:rPr>
        <w:t>е</w:t>
      </w:r>
      <w:r w:rsidR="004030DA" w:rsidRPr="004030DA">
        <w:rPr>
          <w:rFonts w:ascii="Times New Roman" w:hAnsi="Times New Roman" w:cs="Times New Roman"/>
          <w:bCs/>
          <w:sz w:val="28"/>
          <w:szCs w:val="28"/>
        </w:rPr>
        <w:t xml:space="preserve"> мероприяти</w:t>
      </w:r>
      <w:r w:rsidR="007B243D">
        <w:rPr>
          <w:rFonts w:ascii="Times New Roman" w:hAnsi="Times New Roman" w:cs="Times New Roman"/>
          <w:bCs/>
          <w:sz w:val="28"/>
          <w:szCs w:val="28"/>
        </w:rPr>
        <w:t>е</w:t>
      </w:r>
      <w:r w:rsidR="004030DA" w:rsidRPr="004030DA">
        <w:rPr>
          <w:rFonts w:ascii="Times New Roman" w:hAnsi="Times New Roman" w:cs="Times New Roman"/>
          <w:bCs/>
          <w:sz w:val="28"/>
          <w:szCs w:val="28"/>
        </w:rPr>
        <w:t xml:space="preserve"> «А</w:t>
      </w:r>
      <w:r w:rsidR="004030DA" w:rsidRPr="004030DA">
        <w:rPr>
          <w:rFonts w:ascii="Times New Roman" w:hAnsi="Times New Roman" w:cs="Times New Roman"/>
          <w:sz w:val="28"/>
          <w:szCs w:val="28"/>
        </w:rPr>
        <w:t xml:space="preserve">нализ расходования </w:t>
      </w:r>
      <w:proofErr w:type="gramStart"/>
      <w:r w:rsidR="004030DA" w:rsidRPr="004030DA">
        <w:rPr>
          <w:rFonts w:ascii="Times New Roman" w:hAnsi="Times New Roman" w:cs="Times New Roman"/>
          <w:sz w:val="28"/>
          <w:szCs w:val="28"/>
        </w:rPr>
        <w:t>бюджетных</w:t>
      </w:r>
      <w:r w:rsidR="004030DA" w:rsidRPr="004030DA">
        <w:rPr>
          <w:rFonts w:ascii="Times New Roman" w:hAnsi="Times New Roman" w:cs="Times New Roman"/>
          <w:sz w:val="28"/>
          <w:szCs w:val="28"/>
        </w:rPr>
        <w:t xml:space="preserve"> </w:t>
      </w:r>
      <w:r w:rsidR="004030DA" w:rsidRPr="004030DA">
        <w:rPr>
          <w:rFonts w:ascii="Times New Roman" w:hAnsi="Times New Roman" w:cs="Times New Roman"/>
          <w:sz w:val="28"/>
          <w:szCs w:val="28"/>
        </w:rPr>
        <w:t xml:space="preserve"> средств</w:t>
      </w:r>
      <w:proofErr w:type="gramEnd"/>
      <w:r w:rsidR="004030DA" w:rsidRPr="004030DA">
        <w:rPr>
          <w:rFonts w:ascii="Times New Roman" w:hAnsi="Times New Roman" w:cs="Times New Roman"/>
          <w:sz w:val="28"/>
          <w:szCs w:val="28"/>
        </w:rPr>
        <w:t>, выделенных на реализацию полномочий по обеспечению  жилыми помещениями детей-сирот и детей, оставшихся без попечения родителей, а также лиц из числа детей-сирот и детей, оставшихся без попечения родителей за 2019-2020 годы</w:t>
      </w:r>
      <w:r w:rsidR="004030DA" w:rsidRPr="004030DA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14:paraId="3CFC1332" w14:textId="77777777" w:rsidR="007B243D" w:rsidRDefault="007B243D" w:rsidP="007B2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3D4">
        <w:rPr>
          <w:rFonts w:ascii="Times New Roman" w:hAnsi="Times New Roman" w:cs="Times New Roman"/>
          <w:sz w:val="28"/>
          <w:szCs w:val="28"/>
        </w:rPr>
        <w:t>По результатам проверки установлено:</w:t>
      </w:r>
    </w:p>
    <w:p w14:paraId="3DEB70CE" w14:textId="77777777" w:rsidR="007B243D" w:rsidRPr="007B243D" w:rsidRDefault="007B243D" w:rsidP="007B24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243D">
        <w:rPr>
          <w:rFonts w:ascii="Times New Roman" w:hAnsi="Times New Roman" w:cs="Times New Roman"/>
          <w:color w:val="000000"/>
          <w:sz w:val="28"/>
          <w:szCs w:val="28"/>
        </w:rPr>
        <w:t>Общий объем проверенных средств составил 14248499,91руб. (субвенции).</w:t>
      </w:r>
    </w:p>
    <w:p w14:paraId="0C536B60" w14:textId="77777777" w:rsidR="007B243D" w:rsidRPr="007B243D" w:rsidRDefault="007B243D" w:rsidP="007B24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7B243D">
        <w:rPr>
          <w:rFonts w:ascii="Times New Roman" w:hAnsi="Times New Roman" w:cs="Times New Roman"/>
          <w:color w:val="000000"/>
          <w:sz w:val="28"/>
          <w:szCs w:val="28"/>
        </w:rPr>
        <w:t xml:space="preserve">За счет выделенных субвенций в 2019 году приобретено 5 квартир, в 2020 году приобретено 10 квартир. </w:t>
      </w:r>
      <w:r w:rsidRPr="007B243D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Расходование бюджетных средств, направленных в виде Субвенции, осуществлялось в соответствии с положениями Федерального закона от 05.04.2013 № 44-ФЗ «О контрактной системе в сфере закупок товаров, работ, услуг для обеспечения государственных и муниципальных нужд». </w:t>
      </w:r>
    </w:p>
    <w:p w14:paraId="774B01DC" w14:textId="77777777" w:rsidR="007B243D" w:rsidRPr="007B243D" w:rsidRDefault="007B243D" w:rsidP="007B24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7B243D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Экономия от проведения закупочных мероприятий за проверяемый период </w:t>
      </w:r>
      <w:proofErr w:type="gramStart"/>
      <w:r w:rsidRPr="007B243D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составила  546758</w:t>
      </w:r>
      <w:proofErr w:type="gramEnd"/>
      <w:r w:rsidRPr="007B243D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,04руб. в том числе: в 2019 году -266 015,75руб., в 2020 году -280 742,29руб.</w:t>
      </w:r>
    </w:p>
    <w:p w14:paraId="139359C6" w14:textId="77777777" w:rsidR="007B243D" w:rsidRPr="007B243D" w:rsidRDefault="007B243D" w:rsidP="007B24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7B243D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На все помещения зарегистрировано право собственности за муниципальным образованием, квартиры включены в реестр муниципального имущества администрации Покровского района.</w:t>
      </w:r>
    </w:p>
    <w:p w14:paraId="16E7B65B" w14:textId="77777777" w:rsidR="007B243D" w:rsidRPr="007B243D" w:rsidRDefault="007B243D" w:rsidP="007B24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243D">
        <w:rPr>
          <w:rFonts w:ascii="Times New Roman" w:hAnsi="Times New Roman" w:cs="Times New Roman"/>
          <w:color w:val="000000"/>
          <w:sz w:val="28"/>
          <w:szCs w:val="28"/>
        </w:rPr>
        <w:t>Не целевого использования бюджетных средств не выявлено.</w:t>
      </w:r>
    </w:p>
    <w:p w14:paraId="524B8817" w14:textId="77777777" w:rsidR="007B243D" w:rsidRPr="007B243D" w:rsidRDefault="007B243D" w:rsidP="007B24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243D">
        <w:rPr>
          <w:rFonts w:ascii="Times New Roman" w:hAnsi="Times New Roman" w:cs="Times New Roman"/>
          <w:color w:val="000000"/>
          <w:sz w:val="28"/>
          <w:szCs w:val="28"/>
        </w:rPr>
        <w:t>В течение 2019 года на учет было поставлено 7 человек, снято с учета 6</w:t>
      </w:r>
      <w:r w:rsidRPr="007B243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7B243D">
        <w:rPr>
          <w:rFonts w:ascii="Times New Roman" w:hAnsi="Times New Roman" w:cs="Times New Roman"/>
          <w:color w:val="000000"/>
          <w:sz w:val="28"/>
          <w:szCs w:val="28"/>
        </w:rPr>
        <w:t xml:space="preserve">человек, по следующим основаниям: </w:t>
      </w:r>
    </w:p>
    <w:p w14:paraId="36B0BBB0" w14:textId="77777777" w:rsidR="007B243D" w:rsidRPr="007B243D" w:rsidRDefault="007B243D" w:rsidP="007B24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243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</w:t>
      </w:r>
      <w:r w:rsidRPr="007B243D">
        <w:rPr>
          <w:rFonts w:ascii="Times New Roman" w:hAnsi="Times New Roman" w:cs="Times New Roman"/>
          <w:color w:val="000000"/>
          <w:sz w:val="28"/>
          <w:szCs w:val="28"/>
        </w:rPr>
        <w:t>5 человек в результате предоставления жилого помещения по договорам найма специализированного муниципального жилого фонда, по судебным решениям;</w:t>
      </w:r>
    </w:p>
    <w:p w14:paraId="351D26E8" w14:textId="77777777" w:rsidR="007B243D" w:rsidRPr="007B243D" w:rsidRDefault="007B243D" w:rsidP="007B24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243D">
        <w:rPr>
          <w:rFonts w:ascii="Times New Roman" w:hAnsi="Times New Roman" w:cs="Times New Roman"/>
          <w:color w:val="000000"/>
          <w:sz w:val="28"/>
          <w:szCs w:val="28"/>
        </w:rPr>
        <w:t>- 1 человек исключен из списка Постановлением администрации Покровского района №220 от 18.04.2019г. из-за отсутствия документов, подтверждающих обстоятельства, при наличии которых проживание в ранее занимаемом жилом помещении признается невозможным.</w:t>
      </w:r>
    </w:p>
    <w:p w14:paraId="3A6A4F33" w14:textId="77777777" w:rsidR="007B243D" w:rsidRPr="007B243D" w:rsidRDefault="007B243D" w:rsidP="007B24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243D">
        <w:rPr>
          <w:rFonts w:ascii="Times New Roman" w:hAnsi="Times New Roman" w:cs="Times New Roman"/>
          <w:color w:val="000000"/>
          <w:sz w:val="28"/>
          <w:szCs w:val="28"/>
        </w:rPr>
        <w:t>В 2020 году</w:t>
      </w:r>
      <w:r w:rsidRPr="007B243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B243D">
        <w:rPr>
          <w:rFonts w:ascii="Times New Roman" w:hAnsi="Times New Roman" w:cs="Times New Roman"/>
          <w:color w:val="000000"/>
          <w:sz w:val="28"/>
          <w:szCs w:val="28"/>
        </w:rPr>
        <w:t xml:space="preserve">на учет поставлено 8 человек, снято с учета 10 человек, по договорам найма специализированного муниципального жилого фонда, по судебным решениям. </w:t>
      </w:r>
    </w:p>
    <w:p w14:paraId="1B6D24DB" w14:textId="77777777" w:rsidR="007B243D" w:rsidRPr="007B243D" w:rsidRDefault="007B243D" w:rsidP="007B24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243D">
        <w:rPr>
          <w:rFonts w:ascii="Times New Roman" w:hAnsi="Times New Roman" w:cs="Times New Roman"/>
          <w:color w:val="000000"/>
          <w:sz w:val="28"/>
          <w:szCs w:val="28"/>
        </w:rPr>
        <w:t xml:space="preserve">По состоянию на 01.01.2021 года </w:t>
      </w:r>
      <w:proofErr w:type="gramStart"/>
      <w:r w:rsidRPr="007B243D">
        <w:rPr>
          <w:rFonts w:ascii="Times New Roman" w:hAnsi="Times New Roman" w:cs="Times New Roman"/>
          <w:color w:val="000000"/>
          <w:sz w:val="28"/>
          <w:szCs w:val="28"/>
        </w:rPr>
        <w:t>значится  не</w:t>
      </w:r>
      <w:proofErr w:type="gramEnd"/>
      <w:r w:rsidRPr="007B243D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исполненных 9 судебных решений о предоставлении жилых  помещений детям-сиротам и детям, оставшихся без попечения родителей, а также лицам из их числа.</w:t>
      </w:r>
    </w:p>
    <w:p w14:paraId="452BAA6B" w14:textId="77777777" w:rsidR="007B243D" w:rsidRPr="007B243D" w:rsidRDefault="007B243D" w:rsidP="007B24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243D">
        <w:rPr>
          <w:rFonts w:ascii="Times New Roman" w:hAnsi="Times New Roman" w:cs="Times New Roman"/>
          <w:color w:val="000000"/>
          <w:sz w:val="28"/>
          <w:szCs w:val="28"/>
        </w:rPr>
        <w:t xml:space="preserve">Выборочной проверкой постановки на учет (снятие с учета) детей-сирот и детей, оставшихся без попечения родителей, а также лиц из числа </w:t>
      </w:r>
      <w:r w:rsidRPr="007B243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детей-сирот и детей, оставшихся без попечения родителей, в качестве нуждающихся жилым помещением нарушений не установлено. </w:t>
      </w:r>
    </w:p>
    <w:p w14:paraId="0F700935" w14:textId="26649F8A" w:rsidR="000D726B" w:rsidRPr="009A6A08" w:rsidRDefault="004030DA" w:rsidP="007871C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2.)</w:t>
      </w:r>
      <w:r w:rsidR="000D726B" w:rsidRPr="009A6A08">
        <w:rPr>
          <w:rFonts w:ascii="Times New Roman" w:hAnsi="Times New Roman" w:cs="Times New Roman"/>
          <w:bCs/>
          <w:sz w:val="28"/>
          <w:szCs w:val="28"/>
        </w:rPr>
        <w:t>Проверк</w:t>
      </w:r>
      <w:r w:rsidR="009A6A08" w:rsidRPr="009A6A08">
        <w:rPr>
          <w:rFonts w:ascii="Times New Roman" w:hAnsi="Times New Roman" w:cs="Times New Roman"/>
          <w:bCs/>
          <w:sz w:val="28"/>
          <w:szCs w:val="28"/>
        </w:rPr>
        <w:t>а</w:t>
      </w:r>
      <w:proofErr w:type="gramEnd"/>
      <w:r w:rsidR="000D726B" w:rsidRPr="009A6A08">
        <w:rPr>
          <w:rFonts w:ascii="Times New Roman" w:hAnsi="Times New Roman" w:cs="Times New Roman"/>
          <w:bCs/>
          <w:sz w:val="28"/>
          <w:szCs w:val="28"/>
        </w:rPr>
        <w:t xml:space="preserve"> целевого и эффективного использования бюджетных средств, выделенных в рамках реализации муниципальной программы «Формирование современной городской среды на территории                            </w:t>
      </w:r>
      <w:proofErr w:type="spellStart"/>
      <w:r w:rsidR="000D726B" w:rsidRPr="009A6A08">
        <w:rPr>
          <w:rFonts w:ascii="Times New Roman" w:hAnsi="Times New Roman" w:cs="Times New Roman"/>
          <w:bCs/>
          <w:sz w:val="28"/>
          <w:szCs w:val="28"/>
        </w:rPr>
        <w:t>пгт</w:t>
      </w:r>
      <w:proofErr w:type="spellEnd"/>
      <w:r w:rsidR="000D726B" w:rsidRPr="009A6A08">
        <w:rPr>
          <w:rFonts w:ascii="Times New Roman" w:hAnsi="Times New Roman" w:cs="Times New Roman"/>
          <w:bCs/>
          <w:sz w:val="28"/>
          <w:szCs w:val="28"/>
        </w:rPr>
        <w:t>. Покровское Покровского района Орловской области»</w:t>
      </w:r>
    </w:p>
    <w:p w14:paraId="1EF03480" w14:textId="397C49DF" w:rsidR="0070214F" w:rsidRDefault="007B615F" w:rsidP="007B61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3D4">
        <w:rPr>
          <w:rFonts w:ascii="Times New Roman" w:hAnsi="Times New Roman" w:cs="Times New Roman"/>
          <w:sz w:val="28"/>
          <w:szCs w:val="28"/>
        </w:rPr>
        <w:t>По результатам проверки у</w:t>
      </w:r>
      <w:r w:rsidR="00397A55" w:rsidRPr="004F33D4">
        <w:rPr>
          <w:rFonts w:ascii="Times New Roman" w:hAnsi="Times New Roman" w:cs="Times New Roman"/>
          <w:sz w:val="28"/>
          <w:szCs w:val="28"/>
        </w:rPr>
        <w:t>с</w:t>
      </w:r>
      <w:r w:rsidRPr="004F33D4">
        <w:rPr>
          <w:rFonts w:ascii="Times New Roman" w:hAnsi="Times New Roman" w:cs="Times New Roman"/>
          <w:sz w:val="28"/>
          <w:szCs w:val="28"/>
        </w:rPr>
        <w:t>тановлено:</w:t>
      </w:r>
    </w:p>
    <w:p w14:paraId="55D92BA5" w14:textId="77777777" w:rsidR="004F33D4" w:rsidRDefault="004F33D4" w:rsidP="004F33D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83827881"/>
      <w:r w:rsidRPr="00256783">
        <w:rPr>
          <w:rFonts w:ascii="Times New Roman" w:hAnsi="Times New Roman" w:cs="Times New Roman"/>
          <w:sz w:val="28"/>
          <w:szCs w:val="28"/>
        </w:rPr>
        <w:t xml:space="preserve">Паспортом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56783">
        <w:rPr>
          <w:rFonts w:ascii="Times New Roman" w:hAnsi="Times New Roman" w:cs="Times New Roman"/>
          <w:sz w:val="28"/>
          <w:szCs w:val="28"/>
        </w:rPr>
        <w:t xml:space="preserve">программы «Формирование современной городской среды на территории </w:t>
      </w:r>
      <w:proofErr w:type="spellStart"/>
      <w:r w:rsidRPr="00330EA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Покровское Покровского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района  Орловской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области на 2018-2024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г.г.</w:t>
      </w:r>
      <w:r w:rsidRPr="00330EA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6783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56783">
        <w:rPr>
          <w:rFonts w:ascii="Times New Roman" w:hAnsi="Times New Roman" w:cs="Times New Roman"/>
          <w:sz w:val="28"/>
          <w:szCs w:val="28"/>
        </w:rPr>
        <w:t xml:space="preserve">  год предусмотрен объем бюджетных ассигнований в </w:t>
      </w:r>
      <w:r w:rsidRPr="00AA47BF">
        <w:rPr>
          <w:rFonts w:ascii="Times New Roman" w:hAnsi="Times New Roman" w:cs="Times New Roman"/>
          <w:sz w:val="28"/>
          <w:szCs w:val="28"/>
        </w:rPr>
        <w:t xml:space="preserve">сумме  </w:t>
      </w:r>
      <w:r w:rsidRPr="0066601E">
        <w:rPr>
          <w:rFonts w:ascii="Times New Roman" w:hAnsi="Times New Roman" w:cs="Times New Roman"/>
          <w:sz w:val="28"/>
          <w:szCs w:val="28"/>
        </w:rPr>
        <w:t>в сумме  3 221,933тыс. рублей</w:t>
      </w:r>
      <w:r w:rsidRPr="00AA47BF">
        <w:rPr>
          <w:rFonts w:ascii="Times New Roman" w:hAnsi="Times New Roman" w:cs="Times New Roman"/>
          <w:sz w:val="28"/>
          <w:szCs w:val="28"/>
        </w:rPr>
        <w:t>.</w:t>
      </w:r>
    </w:p>
    <w:p w14:paraId="076C3D59" w14:textId="77777777" w:rsidR="004F33D4" w:rsidRDefault="004F33D4" w:rsidP="004F33D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Бюджетом городского поселения Покровское</w:t>
      </w:r>
      <w:r w:rsidRPr="00256783">
        <w:rPr>
          <w:rFonts w:ascii="Times New Roman" w:hAnsi="Times New Roman" w:cs="Times New Roman"/>
          <w:sz w:val="28"/>
          <w:szCs w:val="28"/>
        </w:rPr>
        <w:t>, утверждённ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56783">
        <w:rPr>
          <w:rFonts w:ascii="Times New Roman" w:hAnsi="Times New Roman" w:cs="Times New Roman"/>
          <w:sz w:val="28"/>
          <w:szCs w:val="28"/>
        </w:rPr>
        <w:t xml:space="preserve">м  решением </w:t>
      </w:r>
      <w:r>
        <w:rPr>
          <w:rFonts w:ascii="Times New Roman" w:hAnsi="Times New Roman" w:cs="Times New Roman"/>
          <w:sz w:val="28"/>
          <w:szCs w:val="28"/>
        </w:rPr>
        <w:t xml:space="preserve">Покровского поселкового </w:t>
      </w:r>
      <w:r w:rsidRPr="00256783">
        <w:rPr>
          <w:rFonts w:ascii="Times New Roman" w:hAnsi="Times New Roman" w:cs="Times New Roman"/>
          <w:sz w:val="28"/>
          <w:szCs w:val="28"/>
        </w:rPr>
        <w:t xml:space="preserve">Совета </w:t>
      </w:r>
      <w:r>
        <w:rPr>
          <w:rFonts w:ascii="Times New Roman" w:hAnsi="Times New Roman" w:cs="Times New Roman"/>
          <w:sz w:val="28"/>
          <w:szCs w:val="28"/>
        </w:rPr>
        <w:t xml:space="preserve">народных </w:t>
      </w:r>
      <w:r w:rsidRPr="00717D35">
        <w:rPr>
          <w:rFonts w:ascii="Times New Roman" w:hAnsi="Times New Roman" w:cs="Times New Roman"/>
          <w:sz w:val="28"/>
          <w:szCs w:val="28"/>
        </w:rPr>
        <w:t>депутатов  от 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17D35">
        <w:rPr>
          <w:rFonts w:ascii="Times New Roman" w:hAnsi="Times New Roman" w:cs="Times New Roman"/>
          <w:sz w:val="28"/>
          <w:szCs w:val="28"/>
        </w:rPr>
        <w:t>.12.201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17D35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717D35">
        <w:rPr>
          <w:rFonts w:ascii="Times New Roman" w:hAnsi="Times New Roman" w:cs="Times New Roman"/>
          <w:sz w:val="28"/>
          <w:szCs w:val="28"/>
        </w:rPr>
        <w:t xml:space="preserve">/1-ПС, </w:t>
      </w:r>
      <w:r w:rsidRPr="00D56F85">
        <w:rPr>
          <w:rFonts w:ascii="Times New Roman" w:hAnsi="Times New Roman" w:cs="Times New Roman"/>
          <w:sz w:val="28"/>
          <w:szCs w:val="28"/>
        </w:rPr>
        <w:t xml:space="preserve">на реализацию мероприятий муниципальной программы на 2020 год предусмотрены  бюджетные ассигнования в сумме </w:t>
      </w:r>
      <w:r w:rsidRPr="00D56F85">
        <w:rPr>
          <w:rFonts w:ascii="Times New Roman" w:hAnsi="Times New Roman" w:cs="Times New Roman"/>
          <w:color w:val="000000" w:themeColor="text1"/>
          <w:sz w:val="28"/>
          <w:szCs w:val="28"/>
        </w:rPr>
        <w:t>3 217,62</w:t>
      </w:r>
      <w:r w:rsidRPr="00D56F85">
        <w:rPr>
          <w:rFonts w:ascii="Times New Roman" w:hAnsi="Times New Roman" w:cs="Times New Roman"/>
          <w:sz w:val="28"/>
          <w:szCs w:val="28"/>
        </w:rPr>
        <w:t>тыс. рублей (с учетом изменений в Решение Покровского поселкового Совета народных депутатов «О бюджете городского поселения на 2020 год и плановый период 2021-2022 годов).</w:t>
      </w:r>
      <w:r w:rsidRPr="002567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Сумма не соответствия составляет 4,313</w:t>
      </w:r>
      <w:proofErr w:type="gramStart"/>
      <w:r>
        <w:rPr>
          <w:rFonts w:ascii="Times New Roman" w:hAnsi="Times New Roman" w:cs="Times New Roman"/>
          <w:sz w:val="28"/>
          <w:szCs w:val="28"/>
        </w:rPr>
        <w:t>тыс.рублей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14:paraId="5E7A4217" w14:textId="77777777" w:rsidR="004F33D4" w:rsidRPr="006471A5" w:rsidRDefault="004F33D4" w:rsidP="004F33D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71A5">
        <w:rPr>
          <w:rFonts w:ascii="Times New Roman" w:hAnsi="Times New Roman" w:cs="Times New Roman"/>
          <w:sz w:val="28"/>
          <w:szCs w:val="28"/>
        </w:rPr>
        <w:t>В соответствии с п.2 ст.</w:t>
      </w:r>
      <w:r w:rsidRPr="006471A5">
        <w:rPr>
          <w:rStyle w:val="hl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 179 Бюджетного Кодекса Российской Федерации </w:t>
      </w:r>
      <w:r w:rsidRPr="006471A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государственные (муниципальные) программы подлежат приведению в соответствие с законом (решением) о бюджете не позднее трех месяцев со дня вступления его в силу.</w:t>
      </w:r>
    </w:p>
    <w:bookmarkEnd w:id="0"/>
    <w:p w14:paraId="08D45C75" w14:textId="77777777" w:rsidR="00011B9B" w:rsidRDefault="00011B9B" w:rsidP="00011B9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06F1">
        <w:rPr>
          <w:rFonts w:ascii="Times New Roman" w:hAnsi="Times New Roman" w:cs="Times New Roman"/>
          <w:sz w:val="28"/>
          <w:szCs w:val="28"/>
        </w:rPr>
        <w:t xml:space="preserve">В ходе анализа аукционной документации было установлено, что заказчиком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306F1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>
        <w:rPr>
          <w:rFonts w:ascii="Times New Roman" w:hAnsi="Times New Roman" w:cs="Times New Roman"/>
          <w:sz w:val="28"/>
          <w:szCs w:val="28"/>
        </w:rPr>
        <w:t>Покровского</w:t>
      </w:r>
      <w:r w:rsidRPr="000306F1">
        <w:rPr>
          <w:rFonts w:ascii="Times New Roman" w:hAnsi="Times New Roman" w:cs="Times New Roman"/>
          <w:sz w:val="28"/>
          <w:szCs w:val="28"/>
        </w:rPr>
        <w:t xml:space="preserve"> района в аукционной документации было установлено требование к обеспечению исполнения контракта в размере 5% НМЦК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D4EF8">
        <w:rPr>
          <w:rFonts w:ascii="Times New Roman" w:hAnsi="Times New Roman" w:cs="Times New Roman"/>
          <w:sz w:val="28"/>
          <w:szCs w:val="28"/>
        </w:rPr>
        <w:t xml:space="preserve"> Заказчик предусмотрел минимальный 5% размер обеспечения исполнения обязательств по контракту и не воспользовался законным правом установить более высокий размер обеспечения, что не позволит взыскать, с недобросовестного подрядчика штраф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D4EF8">
        <w:rPr>
          <w:rFonts w:ascii="Times New Roman" w:hAnsi="Times New Roman" w:cs="Times New Roman"/>
          <w:sz w:val="28"/>
          <w:szCs w:val="28"/>
        </w:rPr>
        <w:t xml:space="preserve"> и пени</w:t>
      </w:r>
      <w:r>
        <w:rPr>
          <w:rFonts w:ascii="Times New Roman" w:hAnsi="Times New Roman" w:cs="Times New Roman"/>
          <w:sz w:val="28"/>
          <w:szCs w:val="28"/>
        </w:rPr>
        <w:t>, за неисполнение или ненадлежащее исполнение своих обязательств,</w:t>
      </w:r>
      <w:r w:rsidRPr="00DD4E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установленных Контрактом</w:t>
      </w:r>
      <w:r w:rsidRPr="00DD4EF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5EBB098" w14:textId="77777777" w:rsidR="00011B9B" w:rsidRDefault="00011B9B" w:rsidP="00011B9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4B92">
        <w:rPr>
          <w:rFonts w:ascii="Times New Roman" w:hAnsi="Times New Roman" w:cs="Times New Roman"/>
          <w:color w:val="000000"/>
          <w:sz w:val="28"/>
          <w:szCs w:val="28"/>
        </w:rPr>
        <w:t>Установление минимального процента (5%) обеспечения исполнения обязательств по контрактам нарушают права и законные интересы муниципального образования.</w:t>
      </w:r>
    </w:p>
    <w:p w14:paraId="4DE2AAFC" w14:textId="77777777" w:rsidR="00011B9B" w:rsidRDefault="00011B9B" w:rsidP="00011B9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1AD1">
        <w:rPr>
          <w:rFonts w:ascii="Times New Roman" w:hAnsi="Times New Roman" w:cs="Times New Roman"/>
          <w:sz w:val="28"/>
        </w:rPr>
        <w:t xml:space="preserve">Установлены </w:t>
      </w:r>
      <w:r>
        <w:rPr>
          <w:rFonts w:ascii="Times New Roman" w:hAnsi="Times New Roman" w:cs="Times New Roman"/>
          <w:sz w:val="28"/>
          <w:szCs w:val="28"/>
        </w:rPr>
        <w:t xml:space="preserve">нарушения п.п.6.5.3.п.6 МК </w:t>
      </w:r>
      <w:bookmarkStart w:id="2" w:name="_Hlk83828601"/>
      <w:r>
        <w:rPr>
          <w:rFonts w:ascii="Times New Roman" w:hAnsi="Times New Roman" w:cs="Times New Roman"/>
          <w:sz w:val="28"/>
          <w:szCs w:val="28"/>
        </w:rPr>
        <w:t>по срокам оплаты денежных средств подрядчику за выполненные работы:</w:t>
      </w:r>
    </w:p>
    <w:bookmarkEnd w:id="2"/>
    <w:p w14:paraId="0BC65161" w14:textId="77777777" w:rsidR="00011B9B" w:rsidRDefault="00011B9B" w:rsidP="00011B9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502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0306F1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0306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306F1">
        <w:rPr>
          <w:rFonts w:ascii="Times New Roman" w:hAnsi="Times New Roman" w:cs="Times New Roman"/>
          <w:sz w:val="28"/>
          <w:szCs w:val="28"/>
        </w:rPr>
        <w:t>контракт</w:t>
      </w:r>
      <w:r>
        <w:rPr>
          <w:rFonts w:ascii="Times New Roman" w:hAnsi="Times New Roman" w:cs="Times New Roman"/>
          <w:sz w:val="28"/>
          <w:szCs w:val="28"/>
        </w:rPr>
        <w:t xml:space="preserve">у  </w:t>
      </w:r>
      <w:r w:rsidRPr="00DE6A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№</w:t>
      </w:r>
      <w:proofErr w:type="gramEnd"/>
      <w:r w:rsidRPr="00DE6A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0154300015620000003</w:t>
      </w:r>
      <w:r w:rsidRPr="00DE6A1B">
        <w:rPr>
          <w:rFonts w:ascii="Times New Roman" w:hAnsi="Times New Roman" w:cs="Times New Roman"/>
          <w:color w:val="000000" w:themeColor="text1"/>
          <w:sz w:val="28"/>
          <w:szCs w:val="28"/>
        </w:rPr>
        <w:t>-0136543-01</w:t>
      </w:r>
      <w:r w:rsidRPr="00313207">
        <w:rPr>
          <w:rFonts w:ascii="Times New Roman" w:hAnsi="Times New Roman" w:cs="Times New Roman"/>
          <w:sz w:val="28"/>
          <w:szCs w:val="28"/>
        </w:rPr>
        <w:t xml:space="preserve"> </w:t>
      </w:r>
      <w:r w:rsidRPr="000306F1">
        <w:rPr>
          <w:rFonts w:ascii="Times New Roman" w:hAnsi="Times New Roman" w:cs="Times New Roman"/>
          <w:sz w:val="28"/>
          <w:szCs w:val="28"/>
        </w:rPr>
        <w:t xml:space="preserve">от </w:t>
      </w:r>
      <w:r w:rsidRPr="00DE6A1B">
        <w:rPr>
          <w:rFonts w:ascii="Times New Roman" w:hAnsi="Times New Roman" w:cs="Times New Roman"/>
          <w:color w:val="000000" w:themeColor="text1"/>
          <w:sz w:val="28"/>
          <w:szCs w:val="28"/>
        </w:rPr>
        <w:t>27.02.2020г.</w:t>
      </w:r>
      <w:r>
        <w:rPr>
          <w:rFonts w:ascii="Times New Roman" w:hAnsi="Times New Roman" w:cs="Times New Roman"/>
          <w:sz w:val="28"/>
          <w:szCs w:val="28"/>
        </w:rPr>
        <w:t xml:space="preserve"> с нарушением срока оплаты на 9 дней по сумме 549,299т.р.</w:t>
      </w:r>
    </w:p>
    <w:p w14:paraId="522CA2D2" w14:textId="77777777" w:rsidR="00011B9B" w:rsidRDefault="00011B9B" w:rsidP="00011B9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</w:t>
      </w:r>
      <w:r w:rsidRPr="000306F1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0306F1">
        <w:rPr>
          <w:rFonts w:ascii="Times New Roman" w:hAnsi="Times New Roman" w:cs="Times New Roman"/>
          <w:sz w:val="28"/>
          <w:szCs w:val="28"/>
        </w:rPr>
        <w:t xml:space="preserve"> контракт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A428FA">
        <w:rPr>
          <w:rFonts w:ascii="Times New Roman" w:hAnsi="Times New Roman" w:cs="Times New Roman"/>
          <w:color w:val="334059"/>
          <w:sz w:val="28"/>
          <w:szCs w:val="28"/>
          <w:shd w:val="clear" w:color="auto" w:fill="FFFFFF"/>
        </w:rPr>
        <w:t>№015430001562000000</w:t>
      </w:r>
      <w:r>
        <w:rPr>
          <w:rFonts w:ascii="Times New Roman" w:hAnsi="Times New Roman" w:cs="Times New Roman"/>
          <w:color w:val="334059"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-0136543-01 </w:t>
      </w:r>
      <w:r w:rsidRPr="000306F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0306F1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306F1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20г.,</w:t>
      </w:r>
      <w:r w:rsidRPr="006E4E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нарушением срока оплаты на 2 дня по сумме 84,547т.р.</w:t>
      </w:r>
    </w:p>
    <w:p w14:paraId="156F2F0E" w14:textId="77777777" w:rsidR="00011B9B" w:rsidRDefault="00011B9B" w:rsidP="00011B9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</w:t>
      </w:r>
      <w:r w:rsidRPr="000306F1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0306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306F1">
        <w:rPr>
          <w:rFonts w:ascii="Times New Roman" w:hAnsi="Times New Roman" w:cs="Times New Roman"/>
          <w:sz w:val="28"/>
          <w:szCs w:val="28"/>
        </w:rPr>
        <w:t>контракт</w:t>
      </w:r>
      <w:r>
        <w:rPr>
          <w:rFonts w:ascii="Times New Roman" w:hAnsi="Times New Roman" w:cs="Times New Roman"/>
          <w:sz w:val="28"/>
          <w:szCs w:val="28"/>
        </w:rPr>
        <w:t xml:space="preserve">у  </w:t>
      </w:r>
      <w:r w:rsidRPr="00A428FA">
        <w:rPr>
          <w:rFonts w:ascii="Times New Roman" w:hAnsi="Times New Roman" w:cs="Times New Roman"/>
          <w:color w:val="334059"/>
          <w:sz w:val="28"/>
          <w:szCs w:val="28"/>
          <w:shd w:val="clear" w:color="auto" w:fill="FFFFFF"/>
        </w:rPr>
        <w:t>№</w:t>
      </w:r>
      <w:proofErr w:type="gramEnd"/>
      <w:r w:rsidRPr="00A428FA">
        <w:rPr>
          <w:rFonts w:ascii="Times New Roman" w:hAnsi="Times New Roman" w:cs="Times New Roman"/>
          <w:color w:val="334059"/>
          <w:sz w:val="28"/>
          <w:szCs w:val="28"/>
          <w:shd w:val="clear" w:color="auto" w:fill="FFFFFF"/>
        </w:rPr>
        <w:t>015430001562000000</w:t>
      </w:r>
      <w:r>
        <w:rPr>
          <w:rFonts w:ascii="Times New Roman" w:hAnsi="Times New Roman" w:cs="Times New Roman"/>
          <w:color w:val="334059"/>
          <w:sz w:val="28"/>
          <w:szCs w:val="28"/>
          <w:shd w:val="clear" w:color="auto" w:fill="FFFFFF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-0136543-01 </w:t>
      </w:r>
      <w:r w:rsidRPr="000306F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0306F1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306F1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20г., с нарушением срока оплаты на 2 дня  по сумме 559,344т.р.</w:t>
      </w:r>
    </w:p>
    <w:p w14:paraId="656CDA9D" w14:textId="77777777" w:rsidR="00011B9B" w:rsidRDefault="00011B9B" w:rsidP="00011B9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Данные нарушения могут привести к неэффективному расходованию бюджетных средств.</w:t>
      </w:r>
      <w:r w:rsidRPr="00F35E06">
        <w:rPr>
          <w:color w:val="000000"/>
          <w:sz w:val="28"/>
          <w:szCs w:val="28"/>
        </w:rPr>
        <w:t xml:space="preserve"> </w:t>
      </w:r>
    </w:p>
    <w:p w14:paraId="1C0BB186" w14:textId="3B5F8083" w:rsidR="00011B9B" w:rsidRPr="001A7C62" w:rsidRDefault="00011B9B" w:rsidP="00011B9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7C62">
        <w:rPr>
          <w:rFonts w:ascii="Times New Roman" w:hAnsi="Times New Roman" w:cs="Times New Roman"/>
          <w:color w:val="000000"/>
          <w:sz w:val="28"/>
          <w:szCs w:val="28"/>
        </w:rPr>
        <w:t>В результате выполненных мероприятий по реализации муниципальной программы</w:t>
      </w:r>
      <w:r w:rsidRPr="001A7C62">
        <w:rPr>
          <w:rFonts w:ascii="Times New Roman" w:hAnsi="Times New Roman" w:cs="Times New Roman"/>
          <w:sz w:val="28"/>
          <w:szCs w:val="28"/>
        </w:rPr>
        <w:t xml:space="preserve"> </w:t>
      </w:r>
      <w:r w:rsidRPr="001A7C62">
        <w:rPr>
          <w:rFonts w:ascii="Times New Roman" w:eastAsia="Calibri" w:hAnsi="Times New Roman"/>
          <w:color w:val="000000"/>
          <w:sz w:val="28"/>
          <w:szCs w:val="28"/>
        </w:rPr>
        <w:t xml:space="preserve">«Формирование современной городской среды на </w:t>
      </w:r>
      <w:proofErr w:type="gramStart"/>
      <w:r w:rsidRPr="001A7C62">
        <w:rPr>
          <w:rFonts w:ascii="Times New Roman" w:eastAsia="Calibri" w:hAnsi="Times New Roman"/>
          <w:color w:val="000000"/>
          <w:sz w:val="28"/>
          <w:szCs w:val="28"/>
        </w:rPr>
        <w:t xml:space="preserve">территории  </w:t>
      </w:r>
      <w:proofErr w:type="spellStart"/>
      <w:r w:rsidRPr="001A7C62">
        <w:rPr>
          <w:rFonts w:ascii="Times New Roman" w:hAnsi="Times New Roman" w:cs="Times New Roman"/>
          <w:sz w:val="28"/>
          <w:szCs w:val="28"/>
        </w:rPr>
        <w:t>пгт</w:t>
      </w:r>
      <w:proofErr w:type="spellEnd"/>
      <w:proofErr w:type="gramEnd"/>
      <w:r w:rsidRPr="001A7C62">
        <w:rPr>
          <w:rFonts w:ascii="Times New Roman" w:hAnsi="Times New Roman" w:cs="Times New Roman"/>
          <w:sz w:val="28"/>
          <w:szCs w:val="28"/>
        </w:rPr>
        <w:t xml:space="preserve">.  Покровское Покровского </w:t>
      </w:r>
      <w:proofErr w:type="gramStart"/>
      <w:r w:rsidRPr="001A7C62">
        <w:rPr>
          <w:rFonts w:ascii="Times New Roman" w:hAnsi="Times New Roman" w:cs="Times New Roman"/>
          <w:sz w:val="28"/>
          <w:szCs w:val="28"/>
        </w:rPr>
        <w:t>района  Орловской</w:t>
      </w:r>
      <w:proofErr w:type="gramEnd"/>
      <w:r w:rsidRPr="001A7C62">
        <w:rPr>
          <w:rFonts w:ascii="Times New Roman" w:hAnsi="Times New Roman" w:cs="Times New Roman"/>
          <w:sz w:val="28"/>
          <w:szCs w:val="28"/>
        </w:rPr>
        <w:t xml:space="preserve"> области на 2018-2024гг.» улучшилось техническое состояние дворовой территории многоквартирных домов. Дворовый проезд приведен в нормативный вид, дворовая территория имеет освещение, малые архитектурные формы в </w:t>
      </w:r>
      <w:proofErr w:type="gramStart"/>
      <w:r w:rsidRPr="001A7C62">
        <w:rPr>
          <w:rFonts w:ascii="Times New Roman" w:hAnsi="Times New Roman" w:cs="Times New Roman"/>
          <w:sz w:val="28"/>
          <w:szCs w:val="28"/>
        </w:rPr>
        <w:t>виде  скамеек</w:t>
      </w:r>
      <w:proofErr w:type="gramEnd"/>
      <w:r w:rsidRPr="001A7C62">
        <w:rPr>
          <w:rFonts w:ascii="Times New Roman" w:hAnsi="Times New Roman" w:cs="Times New Roman"/>
          <w:sz w:val="28"/>
          <w:szCs w:val="28"/>
        </w:rPr>
        <w:t xml:space="preserve"> и урн.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1A7C62">
        <w:rPr>
          <w:rFonts w:ascii="Times New Roman" w:hAnsi="Times New Roman"/>
          <w:bCs/>
          <w:sz w:val="28"/>
          <w:szCs w:val="28"/>
        </w:rPr>
        <w:t xml:space="preserve">благоустройству общественной </w:t>
      </w:r>
      <w:proofErr w:type="gramStart"/>
      <w:r w:rsidRPr="001A7C62">
        <w:rPr>
          <w:rFonts w:ascii="Times New Roman" w:hAnsi="Times New Roman"/>
          <w:bCs/>
          <w:sz w:val="28"/>
          <w:szCs w:val="28"/>
        </w:rPr>
        <w:t xml:space="preserve">территории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1A7C62">
        <w:rPr>
          <w:rFonts w:ascii="Times New Roman" w:hAnsi="Times New Roman"/>
          <w:bCs/>
          <w:sz w:val="28"/>
          <w:szCs w:val="28"/>
        </w:rPr>
        <w:t>пгт</w:t>
      </w:r>
      <w:proofErr w:type="spellEnd"/>
      <w:proofErr w:type="gramEnd"/>
      <w:r w:rsidRPr="001A7C62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A7C62">
        <w:rPr>
          <w:rFonts w:ascii="Times New Roman" w:hAnsi="Times New Roman"/>
          <w:bCs/>
          <w:sz w:val="28"/>
          <w:szCs w:val="28"/>
        </w:rPr>
        <w:t xml:space="preserve">Покровское Парк Победы </w:t>
      </w:r>
      <w:r w:rsidRPr="001A7C62">
        <w:rPr>
          <w:rFonts w:ascii="Times New Roman" w:hAnsi="Times New Roman" w:cs="Times New Roman"/>
          <w:sz w:val="28"/>
          <w:szCs w:val="28"/>
        </w:rPr>
        <w:t>восстановлен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A7C62">
        <w:rPr>
          <w:rFonts w:ascii="Times New Roman" w:hAnsi="Times New Roman" w:cs="Times New Roman"/>
          <w:sz w:val="28"/>
          <w:szCs w:val="28"/>
        </w:rPr>
        <w:t xml:space="preserve"> асфальтобетонно</w:t>
      </w:r>
      <w:r>
        <w:rPr>
          <w:rFonts w:ascii="Times New Roman" w:hAnsi="Times New Roman" w:cs="Times New Roman"/>
          <w:sz w:val="28"/>
          <w:szCs w:val="28"/>
        </w:rPr>
        <w:t xml:space="preserve">е и щебеночное </w:t>
      </w:r>
      <w:r w:rsidRPr="001A7C62">
        <w:rPr>
          <w:rFonts w:ascii="Times New Roman" w:hAnsi="Times New Roman" w:cs="Times New Roman"/>
          <w:sz w:val="28"/>
          <w:szCs w:val="28"/>
        </w:rPr>
        <w:t>покрыти</w:t>
      </w:r>
      <w:r>
        <w:rPr>
          <w:rFonts w:ascii="Times New Roman" w:hAnsi="Times New Roman" w:cs="Times New Roman"/>
          <w:sz w:val="28"/>
          <w:szCs w:val="28"/>
        </w:rPr>
        <w:t>е дорожек</w:t>
      </w:r>
      <w:r w:rsidRPr="001A7C62">
        <w:rPr>
          <w:rFonts w:ascii="Times New Roman" w:hAnsi="Times New Roman" w:cs="Times New Roman"/>
          <w:sz w:val="28"/>
          <w:szCs w:val="28"/>
        </w:rPr>
        <w:t xml:space="preserve">, покрытие площади </w:t>
      </w:r>
      <w:proofErr w:type="gramStart"/>
      <w:r w:rsidRPr="001A7C62">
        <w:rPr>
          <w:rFonts w:ascii="Times New Roman" w:hAnsi="Times New Roman" w:cs="Times New Roman"/>
          <w:sz w:val="28"/>
          <w:szCs w:val="28"/>
        </w:rPr>
        <w:t>возле  монумента</w:t>
      </w:r>
      <w:proofErr w:type="gramEnd"/>
      <w:r w:rsidRPr="001B2C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тротуарной плитки</w:t>
      </w:r>
      <w:r w:rsidRPr="001A7C62">
        <w:rPr>
          <w:rFonts w:ascii="Times New Roman" w:hAnsi="Times New Roman" w:cs="Times New Roman"/>
          <w:sz w:val="28"/>
          <w:szCs w:val="28"/>
        </w:rPr>
        <w:t>.</w:t>
      </w:r>
    </w:p>
    <w:p w14:paraId="55A251DB" w14:textId="2B2AF022" w:rsidR="00314A4D" w:rsidRDefault="00587D19" w:rsidP="0041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864BB3" w:rsidRPr="00864B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).</w:t>
      </w:r>
      <w:r w:rsidR="00314A4D" w:rsidRPr="005C44C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314A4D" w:rsidRPr="005C4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осуществления текущего контроля проводилась </w:t>
      </w:r>
      <w:r w:rsidR="00C4716D" w:rsidRPr="005C4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4A4D" w:rsidRPr="005C44C0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экспертиза, и давались заключения на </w:t>
      </w:r>
      <w:r w:rsidR="00314A4D" w:rsidRPr="005C44C0">
        <w:rPr>
          <w:rFonts w:ascii="Times New Roman" w:hAnsi="Times New Roman" w:cs="Times New Roman"/>
          <w:sz w:val="28"/>
          <w:szCs w:val="28"/>
        </w:rPr>
        <w:t xml:space="preserve"> внесение изменений в решение Покровского районного Совета народных депутатов «О районном бюджете на 202</w:t>
      </w:r>
      <w:r w:rsidR="00D429E1">
        <w:rPr>
          <w:rFonts w:ascii="Times New Roman" w:hAnsi="Times New Roman" w:cs="Times New Roman"/>
          <w:sz w:val="28"/>
          <w:szCs w:val="28"/>
        </w:rPr>
        <w:t>1</w:t>
      </w:r>
      <w:r w:rsidR="00314A4D" w:rsidRPr="005C44C0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D429E1">
        <w:rPr>
          <w:rFonts w:ascii="Times New Roman" w:hAnsi="Times New Roman" w:cs="Times New Roman"/>
          <w:sz w:val="28"/>
          <w:szCs w:val="28"/>
        </w:rPr>
        <w:t>2</w:t>
      </w:r>
      <w:r w:rsidR="00314A4D" w:rsidRPr="005C44C0">
        <w:rPr>
          <w:rFonts w:ascii="Times New Roman" w:hAnsi="Times New Roman" w:cs="Times New Roman"/>
          <w:sz w:val="28"/>
          <w:szCs w:val="28"/>
        </w:rPr>
        <w:t>-202</w:t>
      </w:r>
      <w:r w:rsidR="00D429E1">
        <w:rPr>
          <w:rFonts w:ascii="Times New Roman" w:hAnsi="Times New Roman" w:cs="Times New Roman"/>
          <w:sz w:val="28"/>
          <w:szCs w:val="28"/>
        </w:rPr>
        <w:t>3</w:t>
      </w:r>
      <w:r w:rsidR="00314A4D" w:rsidRPr="005C44C0">
        <w:rPr>
          <w:rFonts w:ascii="Times New Roman" w:hAnsi="Times New Roman" w:cs="Times New Roman"/>
          <w:sz w:val="28"/>
          <w:szCs w:val="28"/>
        </w:rPr>
        <w:t xml:space="preserve">  годов», подготовлено </w:t>
      </w:r>
      <w:r w:rsidR="00E679F2">
        <w:rPr>
          <w:rFonts w:ascii="Times New Roman" w:hAnsi="Times New Roman" w:cs="Times New Roman"/>
          <w:sz w:val="28"/>
          <w:szCs w:val="28"/>
        </w:rPr>
        <w:t>2</w:t>
      </w:r>
      <w:r w:rsidR="00314A4D" w:rsidRPr="005C44C0">
        <w:rPr>
          <w:rFonts w:ascii="Times New Roman" w:hAnsi="Times New Roman" w:cs="Times New Roman"/>
          <w:sz w:val="28"/>
          <w:szCs w:val="28"/>
        </w:rPr>
        <w:t xml:space="preserve"> заключения.</w:t>
      </w:r>
    </w:p>
    <w:p w14:paraId="54D0C7F7" w14:textId="3FBCC505" w:rsidR="0041032B" w:rsidRPr="00130B82" w:rsidRDefault="0041032B" w:rsidP="0041032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30B82">
        <w:rPr>
          <w:rFonts w:ascii="Times New Roman" w:hAnsi="Times New Roman"/>
          <w:sz w:val="28"/>
          <w:szCs w:val="28"/>
        </w:rPr>
        <w:t xml:space="preserve">Основной целью вносимых изменений является увеличение объёмов доходов и расходов бюджетов как за счет безвозмездных поступлений, так и за счет  собственных доходов, перераспределение  плановых расходов в рамках одной целевой статьи, корректировкой  расходов за счет средств бюджетов сельских поселений Покровского района, связанных с увеличением плановых расходов </w:t>
      </w:r>
      <w:r w:rsidRPr="00130B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направление их на решение вопросов местного значения.</w:t>
      </w:r>
    </w:p>
    <w:p w14:paraId="431A5550" w14:textId="77777777" w:rsidR="005C44C0" w:rsidRPr="005C44C0" w:rsidRDefault="005C44C0" w:rsidP="004103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Показатели проекта Решения в целом соответствуют установленным 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юджетным </w:t>
      </w:r>
      <w:proofErr w:type="gramStart"/>
      <w:r w:rsidRPr="005C4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одексом </w:t>
      </w:r>
      <w:r w:rsidRPr="005C4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</w:t>
      </w:r>
      <w:proofErr w:type="gramEnd"/>
      <w:r w:rsidRPr="005C4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принципам сбалансированности бюджета (ст.33 БК РФ). </w:t>
      </w:r>
    </w:p>
    <w:p w14:paraId="205971EB" w14:textId="774CED09" w:rsidR="004824F0" w:rsidRDefault="004824F0" w:rsidP="004824F0">
      <w:pPr>
        <w:spacing w:after="0" w:line="240" w:lineRule="auto"/>
        <w:ind w:firstLine="709"/>
        <w:jc w:val="both"/>
        <w:rPr>
          <w:sz w:val="28"/>
          <w:szCs w:val="28"/>
        </w:rPr>
      </w:pPr>
      <w:r w:rsidRPr="002B1FA2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="002B1FA2">
        <w:rPr>
          <w:rFonts w:ascii="Times New Roman" w:eastAsia="Times New Roman" w:hAnsi="Times New Roman"/>
          <w:b/>
          <w:sz w:val="28"/>
          <w:szCs w:val="28"/>
          <w:lang w:eastAsia="ru-RU"/>
        </w:rPr>
        <w:t>)</w:t>
      </w:r>
      <w:r w:rsidRPr="002B1FA2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Pr="00805C21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 со ст. </w:t>
      </w:r>
      <w:r w:rsidRPr="00BD7A90">
        <w:rPr>
          <w:rFonts w:ascii="Times New Roman" w:hAnsi="Times New Roman"/>
          <w:sz w:val="28"/>
          <w:szCs w:val="28"/>
        </w:rPr>
        <w:t>268.1</w:t>
      </w:r>
      <w:r w:rsidRPr="00516D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05C21">
        <w:rPr>
          <w:rFonts w:ascii="Times New Roman" w:eastAsia="Times New Roman" w:hAnsi="Times New Roman"/>
          <w:sz w:val="28"/>
          <w:szCs w:val="28"/>
          <w:lang w:eastAsia="ru-RU"/>
        </w:rPr>
        <w:t>Бюджетного кодекса РФ</w:t>
      </w:r>
      <w:r>
        <w:t xml:space="preserve"> </w:t>
      </w:r>
      <w:proofErr w:type="gramStart"/>
      <w:r w:rsidRPr="00516DA6">
        <w:rPr>
          <w:rFonts w:ascii="Times New Roman" w:hAnsi="Times New Roman"/>
          <w:sz w:val="28"/>
          <w:szCs w:val="28"/>
        </w:rPr>
        <w:t>проводилась</w:t>
      </w:r>
      <w:r w:rsidRPr="00516D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16DA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516DA6">
        <w:rPr>
          <w:rFonts w:ascii="Times New Roman" w:hAnsi="Times New Roman"/>
          <w:sz w:val="28"/>
          <w:szCs w:val="28"/>
        </w:rPr>
        <w:t>бследование</w:t>
      </w:r>
      <w:proofErr w:type="gramEnd"/>
      <w:r w:rsidRPr="00516D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6DA6">
        <w:rPr>
          <w:rFonts w:ascii="Times New Roman" w:hAnsi="Times New Roman"/>
          <w:sz w:val="28"/>
          <w:szCs w:val="28"/>
        </w:rPr>
        <w:t xml:space="preserve">достоверности, полноты и соответствия нормативным требованиям составления и представления  отчета об исполнении бюджета по доходам и расходам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6DA6">
        <w:rPr>
          <w:rFonts w:ascii="Times New Roman" w:hAnsi="Times New Roman"/>
          <w:sz w:val="28"/>
          <w:szCs w:val="28"/>
        </w:rPr>
        <w:t>Покровского муниципального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а так же городского поселения Покровское  за 1 </w:t>
      </w:r>
      <w:r w:rsidR="00E439C5">
        <w:rPr>
          <w:rFonts w:ascii="Times New Roman" w:eastAsia="Times New Roman" w:hAnsi="Times New Roman"/>
          <w:sz w:val="28"/>
          <w:szCs w:val="28"/>
          <w:lang w:eastAsia="ru-RU"/>
        </w:rPr>
        <w:t>полугодие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2021 года. </w:t>
      </w:r>
      <w:r w:rsidRPr="00805C21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внешних </w:t>
      </w:r>
      <w:proofErr w:type="gramStart"/>
      <w:r w:rsidRPr="00805C21">
        <w:rPr>
          <w:rFonts w:ascii="Times New Roman" w:eastAsia="Times New Roman" w:hAnsi="Times New Roman"/>
          <w:sz w:val="28"/>
          <w:szCs w:val="28"/>
          <w:lang w:eastAsia="ru-RU"/>
        </w:rPr>
        <w:t>проверок  отчетность</w:t>
      </w:r>
      <w:proofErr w:type="gramEnd"/>
      <w:r w:rsidRPr="00805C21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представлена в полном объеме в соответствии с требованиями действующего законодательства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подготовлено 2 заключения</w:t>
      </w:r>
      <w:r w:rsidRPr="00805C2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805C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14:paraId="4CB0C3AB" w14:textId="77777777" w:rsidR="0041032B" w:rsidRDefault="0041032B" w:rsidP="004824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447BD25" w14:textId="77777777" w:rsidR="005C44C0" w:rsidRPr="005C44C0" w:rsidRDefault="005C44C0" w:rsidP="005C44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83394F" w14:textId="77777777" w:rsidR="00A9492B" w:rsidRPr="00A9492B" w:rsidRDefault="00A9492B" w:rsidP="00A9492B">
      <w:pPr>
        <w:tabs>
          <w:tab w:val="left" w:pos="675"/>
        </w:tabs>
        <w:spacing w:after="0" w:line="240" w:lineRule="auto"/>
        <w:ind w:left="-4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492B">
        <w:rPr>
          <w:rFonts w:ascii="Times New Roman" w:hAnsi="Times New Roman" w:cs="Times New Roman"/>
          <w:bCs/>
          <w:sz w:val="28"/>
          <w:szCs w:val="28"/>
        </w:rPr>
        <w:t>Председатель контрольно-счетной</w:t>
      </w:r>
    </w:p>
    <w:p w14:paraId="423A471E" w14:textId="77777777" w:rsidR="00A9492B" w:rsidRPr="00A9492B" w:rsidRDefault="00A9492B" w:rsidP="00A9492B">
      <w:pPr>
        <w:tabs>
          <w:tab w:val="left" w:pos="675"/>
        </w:tabs>
        <w:spacing w:after="0" w:line="240" w:lineRule="auto"/>
        <w:ind w:left="-4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492B">
        <w:rPr>
          <w:rFonts w:ascii="Times New Roman" w:hAnsi="Times New Roman" w:cs="Times New Roman"/>
          <w:bCs/>
          <w:sz w:val="28"/>
          <w:szCs w:val="28"/>
        </w:rPr>
        <w:t>палаты Покровского района,</w:t>
      </w:r>
    </w:p>
    <w:p w14:paraId="1FEDC2AA" w14:textId="0F22BCF6" w:rsidR="00910E2A" w:rsidRDefault="00A9492B" w:rsidP="00E439C5">
      <w:pPr>
        <w:tabs>
          <w:tab w:val="left" w:pos="675"/>
        </w:tabs>
        <w:spacing w:after="0" w:line="240" w:lineRule="auto"/>
        <w:ind w:left="-45"/>
        <w:jc w:val="both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r w:rsidRPr="00A9492B">
        <w:rPr>
          <w:rFonts w:ascii="Times New Roman" w:hAnsi="Times New Roman" w:cs="Times New Roman"/>
          <w:bCs/>
          <w:sz w:val="28"/>
          <w:szCs w:val="28"/>
        </w:rPr>
        <w:t>главный специалист                                                                      Е.А. Фарафонова</w:t>
      </w:r>
    </w:p>
    <w:p w14:paraId="7E1011DB" w14:textId="77777777" w:rsidR="00910E2A" w:rsidRDefault="00910E2A" w:rsidP="00C05C90">
      <w:pPr>
        <w:spacing w:after="0" w:line="240" w:lineRule="auto"/>
        <w:ind w:firstLine="709"/>
        <w:jc w:val="center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14:paraId="4F7ABF84" w14:textId="77777777" w:rsidR="00910E2A" w:rsidRDefault="00910E2A" w:rsidP="00C05C90">
      <w:pPr>
        <w:spacing w:after="0" w:line="240" w:lineRule="auto"/>
        <w:ind w:firstLine="709"/>
        <w:jc w:val="center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14:paraId="55405210" w14:textId="77777777" w:rsidR="00910E2A" w:rsidRDefault="00910E2A" w:rsidP="00C05C90">
      <w:pPr>
        <w:spacing w:after="0" w:line="240" w:lineRule="auto"/>
        <w:ind w:firstLine="709"/>
        <w:jc w:val="center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14:paraId="50195A8D" w14:textId="77777777" w:rsidR="00910E2A" w:rsidRDefault="00910E2A" w:rsidP="00C05C90">
      <w:pPr>
        <w:spacing w:after="0" w:line="240" w:lineRule="auto"/>
        <w:ind w:firstLine="709"/>
        <w:jc w:val="center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sectPr w:rsidR="00910E2A" w:rsidSect="002B16A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65B0F6" w14:textId="77777777" w:rsidR="006C034E" w:rsidRDefault="006C034E" w:rsidP="002B16AD">
      <w:pPr>
        <w:spacing w:after="0" w:line="240" w:lineRule="auto"/>
      </w:pPr>
      <w:r>
        <w:separator/>
      </w:r>
    </w:p>
  </w:endnote>
  <w:endnote w:type="continuationSeparator" w:id="0">
    <w:p w14:paraId="50192759" w14:textId="77777777" w:rsidR="006C034E" w:rsidRDefault="006C034E" w:rsidP="002B1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535412"/>
      <w:docPartObj>
        <w:docPartGallery w:val="Page Numbers (Bottom of Page)"/>
        <w:docPartUnique/>
      </w:docPartObj>
    </w:sdtPr>
    <w:sdtEndPr/>
    <w:sdtContent>
      <w:p w14:paraId="298E16E8" w14:textId="77777777" w:rsidR="002B16AD" w:rsidRDefault="00A67981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4D5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B117FB9" w14:textId="77777777" w:rsidR="002B16AD" w:rsidRDefault="002B16A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E4E5AA" w14:textId="77777777" w:rsidR="006C034E" w:rsidRDefault="006C034E" w:rsidP="002B16AD">
      <w:pPr>
        <w:spacing w:after="0" w:line="240" w:lineRule="auto"/>
      </w:pPr>
      <w:r>
        <w:separator/>
      </w:r>
    </w:p>
  </w:footnote>
  <w:footnote w:type="continuationSeparator" w:id="0">
    <w:p w14:paraId="5CB7A3EB" w14:textId="77777777" w:rsidR="006C034E" w:rsidRDefault="006C034E" w:rsidP="002B16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5669B"/>
    <w:multiLevelType w:val="multilevel"/>
    <w:tmpl w:val="4A924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214764"/>
    <w:multiLevelType w:val="multilevel"/>
    <w:tmpl w:val="025E0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893946"/>
    <w:multiLevelType w:val="multilevel"/>
    <w:tmpl w:val="071C359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17D3"/>
    <w:rsid w:val="00001BF5"/>
    <w:rsid w:val="00011B9B"/>
    <w:rsid w:val="000359DB"/>
    <w:rsid w:val="0004475C"/>
    <w:rsid w:val="000940FB"/>
    <w:rsid w:val="000A6D98"/>
    <w:rsid w:val="000B05A5"/>
    <w:rsid w:val="000B42B5"/>
    <w:rsid w:val="000C5F87"/>
    <w:rsid w:val="000D726B"/>
    <w:rsid w:val="000E6E3B"/>
    <w:rsid w:val="001016D1"/>
    <w:rsid w:val="00101B10"/>
    <w:rsid w:val="00160AD9"/>
    <w:rsid w:val="00161F32"/>
    <w:rsid w:val="00164D56"/>
    <w:rsid w:val="00192D37"/>
    <w:rsid w:val="001E676F"/>
    <w:rsid w:val="001F3EAE"/>
    <w:rsid w:val="0022665D"/>
    <w:rsid w:val="00261FB2"/>
    <w:rsid w:val="002864E5"/>
    <w:rsid w:val="002A13E7"/>
    <w:rsid w:val="002B16AD"/>
    <w:rsid w:val="002B1FA2"/>
    <w:rsid w:val="002B7C50"/>
    <w:rsid w:val="002D2EB0"/>
    <w:rsid w:val="002F36E8"/>
    <w:rsid w:val="002F6250"/>
    <w:rsid w:val="00311A16"/>
    <w:rsid w:val="003146F8"/>
    <w:rsid w:val="00314A4D"/>
    <w:rsid w:val="00353873"/>
    <w:rsid w:val="00363991"/>
    <w:rsid w:val="0038403F"/>
    <w:rsid w:val="00385105"/>
    <w:rsid w:val="00397A55"/>
    <w:rsid w:val="003B3356"/>
    <w:rsid w:val="003B3E79"/>
    <w:rsid w:val="003B634A"/>
    <w:rsid w:val="003C1DB0"/>
    <w:rsid w:val="003C399A"/>
    <w:rsid w:val="003D59E1"/>
    <w:rsid w:val="004030DA"/>
    <w:rsid w:val="0041032B"/>
    <w:rsid w:val="00421B50"/>
    <w:rsid w:val="0047795D"/>
    <w:rsid w:val="004824F0"/>
    <w:rsid w:val="004D31E8"/>
    <w:rsid w:val="004F33D4"/>
    <w:rsid w:val="005117D3"/>
    <w:rsid w:val="00541430"/>
    <w:rsid w:val="00552357"/>
    <w:rsid w:val="00557088"/>
    <w:rsid w:val="005849AE"/>
    <w:rsid w:val="00586042"/>
    <w:rsid w:val="00587D19"/>
    <w:rsid w:val="005A3E37"/>
    <w:rsid w:val="005B7203"/>
    <w:rsid w:val="005C4464"/>
    <w:rsid w:val="005C44C0"/>
    <w:rsid w:val="005D07E5"/>
    <w:rsid w:val="005F16F0"/>
    <w:rsid w:val="00626AAC"/>
    <w:rsid w:val="006342DF"/>
    <w:rsid w:val="00651D00"/>
    <w:rsid w:val="006540BB"/>
    <w:rsid w:val="006A70BE"/>
    <w:rsid w:val="006B0EB2"/>
    <w:rsid w:val="006B3FC2"/>
    <w:rsid w:val="006C034E"/>
    <w:rsid w:val="006C3A62"/>
    <w:rsid w:val="0070214F"/>
    <w:rsid w:val="00786D87"/>
    <w:rsid w:val="007871C9"/>
    <w:rsid w:val="007B243D"/>
    <w:rsid w:val="007B615F"/>
    <w:rsid w:val="007D2CCD"/>
    <w:rsid w:val="007F5E1D"/>
    <w:rsid w:val="007F77F3"/>
    <w:rsid w:val="00820841"/>
    <w:rsid w:val="00822319"/>
    <w:rsid w:val="00833C1A"/>
    <w:rsid w:val="008630A0"/>
    <w:rsid w:val="00864BB3"/>
    <w:rsid w:val="00871299"/>
    <w:rsid w:val="008722A2"/>
    <w:rsid w:val="00892CDC"/>
    <w:rsid w:val="0089535D"/>
    <w:rsid w:val="008F1ED8"/>
    <w:rsid w:val="00910E2A"/>
    <w:rsid w:val="0093510A"/>
    <w:rsid w:val="00950AB3"/>
    <w:rsid w:val="00960EFC"/>
    <w:rsid w:val="00965B30"/>
    <w:rsid w:val="0096753C"/>
    <w:rsid w:val="00986795"/>
    <w:rsid w:val="009A6A08"/>
    <w:rsid w:val="009C6371"/>
    <w:rsid w:val="009F6176"/>
    <w:rsid w:val="00A078A3"/>
    <w:rsid w:val="00A531F6"/>
    <w:rsid w:val="00A67981"/>
    <w:rsid w:val="00A9492B"/>
    <w:rsid w:val="00AB0943"/>
    <w:rsid w:val="00AD05A0"/>
    <w:rsid w:val="00AE1AAB"/>
    <w:rsid w:val="00B1315D"/>
    <w:rsid w:val="00B650BE"/>
    <w:rsid w:val="00B951BC"/>
    <w:rsid w:val="00BA5683"/>
    <w:rsid w:val="00BC05CD"/>
    <w:rsid w:val="00BF48B6"/>
    <w:rsid w:val="00C05C90"/>
    <w:rsid w:val="00C4716D"/>
    <w:rsid w:val="00CA5DAF"/>
    <w:rsid w:val="00CC77CC"/>
    <w:rsid w:val="00CF0BC2"/>
    <w:rsid w:val="00CF4E2A"/>
    <w:rsid w:val="00D01802"/>
    <w:rsid w:val="00D14C27"/>
    <w:rsid w:val="00D231D8"/>
    <w:rsid w:val="00D429E1"/>
    <w:rsid w:val="00D840BE"/>
    <w:rsid w:val="00D91660"/>
    <w:rsid w:val="00DB3385"/>
    <w:rsid w:val="00DB4DD9"/>
    <w:rsid w:val="00E06A0B"/>
    <w:rsid w:val="00E244DC"/>
    <w:rsid w:val="00E439C5"/>
    <w:rsid w:val="00E679F2"/>
    <w:rsid w:val="00E741E0"/>
    <w:rsid w:val="00E92B52"/>
    <w:rsid w:val="00EB1A8B"/>
    <w:rsid w:val="00ED0470"/>
    <w:rsid w:val="00ED1819"/>
    <w:rsid w:val="00F04F25"/>
    <w:rsid w:val="00F16A4D"/>
    <w:rsid w:val="00F21221"/>
    <w:rsid w:val="00F767F5"/>
    <w:rsid w:val="00FB7029"/>
    <w:rsid w:val="00FD5E37"/>
    <w:rsid w:val="00FE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C23E6"/>
  <w15:docId w15:val="{67CC4C39-5C17-4525-9ACF-CAFD82555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42DF"/>
  </w:style>
  <w:style w:type="paragraph" w:styleId="1">
    <w:name w:val="heading 1"/>
    <w:basedOn w:val="a"/>
    <w:link w:val="10"/>
    <w:uiPriority w:val="9"/>
    <w:qFormat/>
    <w:rsid w:val="009675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1B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75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7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E06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675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-block">
    <w:name w:val="article-block"/>
    <w:basedOn w:val="a"/>
    <w:rsid w:val="0096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753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67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753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96753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p-caption-text">
    <w:name w:val="wp-caption-text"/>
    <w:basedOn w:val="a"/>
    <w:rsid w:val="0096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6540BB"/>
    <w:rPr>
      <w:color w:val="0000FF"/>
      <w:u w:val="single"/>
    </w:rPr>
  </w:style>
  <w:style w:type="character" w:customStyle="1" w:styleId="metkygreen">
    <w:name w:val="metkygreen"/>
    <w:basedOn w:val="a0"/>
    <w:rsid w:val="00363991"/>
  </w:style>
  <w:style w:type="paragraph" w:styleId="a8">
    <w:name w:val="header"/>
    <w:basedOn w:val="a"/>
    <w:link w:val="a9"/>
    <w:uiPriority w:val="99"/>
    <w:semiHidden/>
    <w:unhideWhenUsed/>
    <w:rsid w:val="002B1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B16AD"/>
  </w:style>
  <w:style w:type="paragraph" w:styleId="aa">
    <w:name w:val="footer"/>
    <w:basedOn w:val="a"/>
    <w:link w:val="ab"/>
    <w:uiPriority w:val="99"/>
    <w:unhideWhenUsed/>
    <w:rsid w:val="002B1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B16AD"/>
  </w:style>
  <w:style w:type="character" w:customStyle="1" w:styleId="20">
    <w:name w:val="Заголовок 2 Знак"/>
    <w:basedOn w:val="a0"/>
    <w:link w:val="2"/>
    <w:uiPriority w:val="9"/>
    <w:semiHidden/>
    <w:rsid w:val="00101B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l">
    <w:name w:val="hl"/>
    <w:basedOn w:val="a0"/>
    <w:rsid w:val="004F33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5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2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069341">
              <w:marLeft w:val="0"/>
              <w:marRight w:val="0"/>
              <w:marTop w:val="22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0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81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94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042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4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7477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7711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645298">
                  <w:marLeft w:val="0"/>
                  <w:marRight w:val="0"/>
                  <w:marTop w:val="0"/>
                  <w:marBottom w:val="150"/>
                  <w:divBdr>
                    <w:top w:val="single" w:sz="6" w:space="2" w:color="DEDBC8"/>
                    <w:left w:val="single" w:sz="6" w:space="2" w:color="DEDBC8"/>
                    <w:bottom w:val="single" w:sz="6" w:space="2" w:color="DEDBC8"/>
                    <w:right w:val="single" w:sz="6" w:space="2" w:color="DEDBC8"/>
                  </w:divBdr>
                  <w:divsChild>
                    <w:div w:id="79942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62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35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6334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24007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7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84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39194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20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78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24339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1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05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88096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92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57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38448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38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22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96607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23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28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52550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16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3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15064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82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50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59910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17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27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1140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16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7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47057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87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51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84617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0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0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87568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6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02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5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7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9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8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7499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5" w:color="0000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4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56E58-C4A5-425F-A462-45D82EA27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3</Pages>
  <Words>1057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KSP_PALATA</dc:creator>
  <cp:lastModifiedBy>пк</cp:lastModifiedBy>
  <cp:revision>58</cp:revision>
  <cp:lastPrinted>2018-11-16T12:35:00Z</cp:lastPrinted>
  <dcterms:created xsi:type="dcterms:W3CDTF">2020-02-11T06:31:00Z</dcterms:created>
  <dcterms:modified xsi:type="dcterms:W3CDTF">2021-10-13T09:18:00Z</dcterms:modified>
</cp:coreProperties>
</file>