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3A" w:rsidRDefault="00C2553A" w:rsidP="00C2553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2553A" w:rsidRDefault="00C2553A" w:rsidP="00C2553A">
      <w:pPr>
        <w:tabs>
          <w:tab w:val="center" w:pos="4677"/>
          <w:tab w:val="left" w:pos="6491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ОРЛОВСКАЯ ОБЛАСТЬ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2553A" w:rsidRDefault="00C2553A" w:rsidP="00C2553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ПОКРОВСКОГО РАЙОНА</w:t>
      </w:r>
    </w:p>
    <w:p w:rsidR="00C2553A" w:rsidRDefault="00C2553A" w:rsidP="00C2553A">
      <w:pPr>
        <w:tabs>
          <w:tab w:val="left" w:pos="342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ПОСТАНОВЛЕНИЕ</w:t>
      </w: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№_____</w:t>
      </w:r>
    </w:p>
    <w:p w:rsidR="00C2553A" w:rsidRDefault="00C2553A" w:rsidP="00C255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Об утверждении Программы профилактики рисков 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причинения вреда (ущерба) охраняемым законом 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ценностям в рамках осуществления муниципального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контроля в области охраны и использования особо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охраняемых  природных территорий в границах 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Покровского района Орловской области на 2024 год</w:t>
      </w:r>
    </w:p>
    <w:p w:rsidR="00C2553A" w:rsidRDefault="00C2553A" w:rsidP="00C2553A">
      <w:pPr>
        <w:spacing w:after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2553A" w:rsidRDefault="00C2553A" w:rsidP="00C2553A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Федеральным законом от 31 июля 2020 года № 248-ФЗ  «О государственном контроле (надзоре) и муниципальном контроле в Российской Федерации,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 Покровского районного Совета народных депутатов от 14 сентября 2021 года № 47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/6-РС «Об утверждении Положения о муниципальном контроле в области охраны 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особо охраняемых природных территорий местного значения Покровского района Орловской области», администрация Покровского района ПОСТАНОВЛЯЕТ:</w:t>
      </w:r>
    </w:p>
    <w:p w:rsidR="00C2553A" w:rsidRDefault="00C2553A" w:rsidP="00C2553A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2553A" w:rsidRDefault="00C2553A" w:rsidP="00C2553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Calibri" w:eastAsia="Calibri" w:hAnsi="Calibri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Программу профилактики рисков причинения вреда (ущерба) охраняемым законом ценностям  в рамках  муниципального контроля в области охраны и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использования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особо охраняемых природных территорий Покровского района Орловской области на 2024 год (далее – Программа) согласно приложению к настоящему постановлению. </w:t>
      </w:r>
    </w:p>
    <w:p w:rsidR="00C2553A" w:rsidRDefault="00C2553A" w:rsidP="00C2553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Настоящее постановление вступает в силу с 1 января 2024 года  и подлежит размещению на официальном сайте администрации Покровского района в информационно-телекоммуникационной сети «Интернет».</w:t>
      </w:r>
    </w:p>
    <w:p w:rsidR="00C2553A" w:rsidRDefault="00C2553A" w:rsidP="00C2553A">
      <w:pPr>
        <w:pStyle w:val="a4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Покровского района </w:t>
      </w:r>
      <w:proofErr w:type="spellStart"/>
      <w:r>
        <w:rPr>
          <w:sz w:val="27"/>
          <w:szCs w:val="27"/>
        </w:rPr>
        <w:t>Кустова</w:t>
      </w:r>
      <w:proofErr w:type="spellEnd"/>
      <w:r>
        <w:rPr>
          <w:sz w:val="27"/>
          <w:szCs w:val="27"/>
        </w:rPr>
        <w:t xml:space="preserve"> А. В.</w:t>
      </w:r>
    </w:p>
    <w:p w:rsidR="00C2553A" w:rsidRDefault="00C2553A" w:rsidP="00C2553A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C2553A" w:rsidRDefault="00C2553A" w:rsidP="00C2553A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C2553A" w:rsidRDefault="00C2553A" w:rsidP="00C2553A">
      <w:pPr>
        <w:pStyle w:val="a4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p w:rsidR="00C2553A" w:rsidRDefault="00C2553A" w:rsidP="00C255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>Глава района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i/>
          <w:sz w:val="27"/>
          <w:szCs w:val="27"/>
          <w:lang w:eastAsia="ru-RU"/>
        </w:rPr>
        <w:tab/>
        <w:t>А.В. Решетников</w:t>
      </w:r>
    </w:p>
    <w:p w:rsidR="00C2553A" w:rsidRDefault="00C2553A" w:rsidP="00C255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C2553A" w:rsidRDefault="00C2553A" w:rsidP="00C25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53A" w:rsidRDefault="00C2553A" w:rsidP="00C25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Отдел сельского хозяйства, экологии и природопользования</w:t>
      </w:r>
    </w:p>
    <w:p w:rsidR="00C2553A" w:rsidRDefault="00C2553A" w:rsidP="00C25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Покровского района Орловской области</w:t>
      </w:r>
    </w:p>
    <w:p w:rsidR="00C2553A" w:rsidRDefault="00C2553A" w:rsidP="00C2553A">
      <w:pPr>
        <w:shd w:val="clear" w:color="auto" w:fill="FFFFFF"/>
        <w:spacing w:before="5" w:after="0" w:line="360" w:lineRule="auto"/>
        <w:ind w:left="14" w:right="19" w:firstLine="52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Завизировали:</w:t>
      </w: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53A" w:rsidRDefault="00C2553A" w:rsidP="00C255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Кустов А.В.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Ланина И.А.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Казаков Н.М.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553A" w:rsidRDefault="00C2553A" w:rsidP="00C2553A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Медвёдкова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Галина Николаевна </w:t>
      </w:r>
    </w:p>
    <w:p w:rsidR="00C2553A" w:rsidRDefault="00C2553A" w:rsidP="00C2553A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(8 486 64) 2-11-05</w:t>
      </w:r>
    </w:p>
    <w:p w:rsidR="00C2553A" w:rsidRDefault="00C2553A" w:rsidP="00C2553A">
      <w:pPr>
        <w:shd w:val="clear" w:color="auto" w:fill="FFFFFF"/>
        <w:spacing w:before="5" w:after="0" w:line="240" w:lineRule="auto"/>
        <w:ind w:right="1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2553A" w:rsidRDefault="00C2553A" w:rsidP="00C255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C2553A" w:rsidRDefault="00C2553A" w:rsidP="00C255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C2553A" w:rsidRDefault="00C2553A" w:rsidP="00C2553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sz w:val="27"/>
          <w:szCs w:val="27"/>
          <w:lang w:eastAsia="ru-RU"/>
        </w:rPr>
      </w:pPr>
    </w:p>
    <w:p w:rsidR="00C2553A" w:rsidRDefault="00C2553A" w:rsidP="00C2553A">
      <w:pPr>
        <w:rPr>
          <w:rFonts w:ascii="Calibri" w:eastAsia="Calibri" w:hAnsi="Calibri"/>
        </w:rPr>
      </w:pPr>
    </w:p>
    <w:p w:rsidR="000147FD" w:rsidRPr="00A65C40" w:rsidRDefault="000147FD" w:rsidP="00A02A8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E70974" w:rsidRPr="00A65C40" w:rsidRDefault="00E70974" w:rsidP="00567477">
      <w:pPr>
        <w:spacing w:after="0" w:line="240" w:lineRule="auto"/>
        <w:ind w:left="4248"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Приложение </w:t>
      </w:r>
      <w:r w:rsidR="0078189A"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F7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Покровского района </w:t>
      </w:r>
      <w:r w:rsidR="0078189A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974" w:rsidRPr="00A65C40" w:rsidRDefault="0078189A" w:rsidP="0056747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 202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0974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</w:t>
      </w:r>
    </w:p>
    <w:p w:rsidR="00F91EDB" w:rsidRPr="00A65C40" w:rsidRDefault="0078189A" w:rsidP="00F91ED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1EDB" w:rsidRPr="00A65C40" w:rsidRDefault="00F91EDB" w:rsidP="00F91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70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Программа </w:t>
      </w:r>
    </w:p>
    <w:p w:rsidR="003B3774" w:rsidRDefault="003B3774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профилактики рисков причинения вреда (ущерба) охра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няемым законом ценностям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при осуществлении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муниципального контроля в области</w:t>
      </w:r>
      <w:r w:rsidR="00B240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охраны и </w:t>
      </w:r>
      <w:proofErr w:type="gramStart"/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использования</w:t>
      </w:r>
      <w:proofErr w:type="gramEnd"/>
      <w:r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особо охраняемых природных территорий </w:t>
      </w:r>
      <w:r w:rsidR="004C11E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F9317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7F79D3" w:rsidRPr="00A65C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 xml:space="preserve">Покровского района Орловской области </w:t>
      </w:r>
    </w:p>
    <w:p w:rsidR="00F93170" w:rsidRPr="00A65C40" w:rsidRDefault="00F93170" w:rsidP="00F93170">
      <w:pPr>
        <w:widowControl w:val="0"/>
        <w:spacing w:after="0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</w:p>
    <w:p w:rsidR="003B3774" w:rsidRPr="00A65C40" w:rsidRDefault="003B3774" w:rsidP="006C7841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A65C40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няемым законом ценностям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</w:t>
      </w:r>
      <w:r w:rsidR="00F93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9D3"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района Орловской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(далее - Программа)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законам ценностям, соблюдение которых оценивается в рамках осуществления муниципального контроля в области охраны  и использования особо охраняемых природных территорий </w:t>
      </w:r>
      <w:r w:rsidR="004C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 района </w:t>
      </w:r>
      <w:proofErr w:type="gramStart"/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proofErr w:type="gramEnd"/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B24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 на 2024 год.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774" w:rsidRPr="00A65C40" w:rsidRDefault="003B3774" w:rsidP="00253ABE">
      <w:pPr>
        <w:widowControl w:val="0"/>
        <w:spacing w:after="24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Федерльного закона от 31 июля 2020 года № 248-Ф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(далее федеральный закон № 248-ФЗ) </w:t>
      </w:r>
      <w:r w:rsidRPr="00A6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25 июня 2021 года № 990 «Об утверждении Правил 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контрольными (надзорными) органами программы профилактики рисков причинения </w:t>
      </w:r>
      <w:r w:rsidR="00253AB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 (ущерба) охраняемым законом ценностям»</w:t>
      </w:r>
      <w:r w:rsidR="00995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3774" w:rsidRPr="009951C7" w:rsidRDefault="003B3774" w:rsidP="00567477">
      <w:pPr>
        <w:widowControl w:val="0"/>
        <w:numPr>
          <w:ilvl w:val="0"/>
          <w:numId w:val="3"/>
        </w:numPr>
        <w:tabs>
          <w:tab w:val="left" w:pos="798"/>
        </w:tabs>
        <w:spacing w:after="244" w:line="278" w:lineRule="exact"/>
        <w:ind w:left="120" w:right="120" w:firstLine="440"/>
        <w:jc w:val="center"/>
        <w:outlineLvl w:val="1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56077" w:rsidRDefault="009951C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 w:bidi="ru-RU"/>
        </w:rPr>
        <w:tab/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Объектами при осуществлении вида муниципального контроля являются: особо охраняемые природные территории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9951C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вской области.</w:t>
      </w:r>
      <w:r w:rsidR="0095607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Контролируемыми лицами при осуществлении муниципального контроля являются юридические лица, индивидуальные </w:t>
      </w:r>
      <w:r w:rsidR="00816AB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предприниматели и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граждане (далее контролируемые лица) на особо охраняемых природных территориях местного значения, расположенных на земельных участках, находящихс</w:t>
      </w:r>
      <w:r w:rsidR="008F799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я в муниципальной собственности </w:t>
      </w:r>
      <w:r w:rsidR="002928B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Покровского района Орловской области.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Главной задачей администрации Покровского района Орловской области при осуществлении муниципального контроля в области охраны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особо </w:t>
      </w:r>
      <w:r w:rsidR="004C11EB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охраняемых природных территорий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Орловской области является переориентация контрольной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lastRenderedPageBreak/>
        <w:t>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Постановлением Правительств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введен мораторий на проведение плановых проверок, а также ограничения на внеплановые проверки. В связи с этим в 2023 году плановые проверки не проводились.</w:t>
      </w:r>
    </w:p>
    <w:p w:rsidR="002928BB" w:rsidRDefault="002928BB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 xml:space="preserve">В целях предупреждения нарушений контролируемыми лицами обязательных требований, требований установленных муниципальными правовыми актами в сфере муниципального контроля, устранения причин, фактов и условий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способствующих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указанным нарушениям, местной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администрацией осуществл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ял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ись мероприятия по профилактике таких нарушений в соответствии с программой </w:t>
      </w:r>
      <w:r w:rsidR="00BE6EE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 профилактике нарушений в 2023 году.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</w:t>
      </w:r>
    </w:p>
    <w:p w:rsidR="002928BB" w:rsidRDefault="00816AB7" w:rsidP="00956077">
      <w:pPr>
        <w:widowControl w:val="0"/>
        <w:tabs>
          <w:tab w:val="left" w:pos="798"/>
        </w:tabs>
        <w:spacing w:after="0" w:line="278" w:lineRule="exact"/>
        <w:ind w:right="1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ab/>
        <w:t>В частности, в 2023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ля в области особо охраняемых природных территорий, в том числе перечень обязательных требований, обобщение практики,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разъяснения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, 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полезная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 информация</w:t>
      </w:r>
      <w:r w:rsidR="008D54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>.</w:t>
      </w:r>
    </w:p>
    <w:p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нформировани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</w:t>
      </w:r>
      <w:r w:rsidR="003B3774"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 Рассылка на адреса электронных почт уведомлений, пользователям и владельцам земельных участков о необходимости рационального использования земельных участков и предотвращения пожароопасных ситуаций. </w:t>
      </w:r>
    </w:p>
    <w:p w:rsidR="008D5491" w:rsidRDefault="008D5491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057C9D" w:rsidRDefault="00057C9D" w:rsidP="00956077">
      <w:pPr>
        <w:widowControl w:val="0"/>
        <w:tabs>
          <w:tab w:val="left" w:pos="798"/>
        </w:tabs>
        <w:spacing w:after="0" w:line="278" w:lineRule="exact"/>
        <w:ind w:right="120" w:firstLine="560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Проведенная администрацией Покровского района Орловской области в 2023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956077" w:rsidRDefault="00956077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</w:p>
    <w:p w:rsidR="006C7841" w:rsidRPr="00A65C40" w:rsidRDefault="006C7841" w:rsidP="00CA579C">
      <w:pPr>
        <w:widowControl w:val="0"/>
        <w:tabs>
          <w:tab w:val="left" w:pos="798"/>
        </w:tabs>
        <w:spacing w:after="244" w:line="278" w:lineRule="exact"/>
        <w:ind w:right="120" w:firstLine="560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 w:bidi="ru-RU"/>
        </w:rPr>
        <w:t>Цели и задачи реализации Программы</w:t>
      </w:r>
    </w:p>
    <w:p w:rsidR="006C7841" w:rsidRPr="00A65C40" w:rsidRDefault="006C7841" w:rsidP="006C7841">
      <w:pPr>
        <w:widowControl w:val="0"/>
        <w:spacing w:after="0" w:line="274" w:lineRule="exact"/>
        <w:ind w:left="5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Целями профилактической работы являются: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предупреждение нарушений обязательных требований в сфере охраны и использования особо охраняемых природных территорий;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предотвращение угрозы причинения, либо причинения вреда охраняемым законом ценностям вследствие нарушения обязательных требований;</w:t>
      </w:r>
    </w:p>
    <w:p w:rsidR="003B3774" w:rsidRDefault="003B3774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956077" w:rsidRDefault="00A533BE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устранение существующих и потенциальных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условий, причин 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факторов</w:t>
      </w:r>
      <w:r w:rsidR="009560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способных привести к нарушению обязательных требований и угрозе причинения, либо причинения вреда;</w:t>
      </w:r>
    </w:p>
    <w:p w:rsidR="00956077" w:rsidRDefault="00956077" w:rsidP="00956077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 xml:space="preserve">- </w:t>
      </w:r>
      <w:r w:rsid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3B3774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прозрачности системы контрольно-надзорной деятельности.</w:t>
      </w:r>
    </w:p>
    <w:p w:rsidR="00A533BE" w:rsidRPr="00A65C40" w:rsidRDefault="00A533BE" w:rsidP="00A533BE">
      <w:pPr>
        <w:widowControl w:val="0"/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Pr="00A533BE" w:rsidRDefault="003B3774" w:rsidP="003B3774">
      <w:pPr>
        <w:widowControl w:val="0"/>
        <w:numPr>
          <w:ilvl w:val="1"/>
          <w:numId w:val="3"/>
        </w:numPr>
        <w:spacing w:after="0" w:line="274" w:lineRule="exact"/>
        <w:ind w:left="20" w:firstLine="560"/>
        <w:jc w:val="both"/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A533B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 w:bidi="ru-RU"/>
        </w:rPr>
        <w:t>Задачами профилактической работы являются:</w:t>
      </w:r>
    </w:p>
    <w:p w:rsidR="00A533BE" w:rsidRDefault="00A533B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A533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оценка </w:t>
      </w:r>
      <w:r w:rsidR="00141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возможной угрозы причинения, либо причинения вреда (ущерба) охраняемым законом ценностям, выработка  реализации профилактических мер, способствующих ее снижению;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выявление факторов угрозы причинения, либо причинения (вреда) причин и условий, способствующих нарушению обязательных требований, определение способов устранения или снижения угрозы;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создание условий для изменения ценностного отношения контролируемых лиц  рисковому поведению, формирования позитивной ответственности за свое поведение поддержания мотивации к добросовестному поведению;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регулярная ревизия обязательных требований и принятия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410CE" w:rsidRDefault="001410CE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- создание и внедрение мер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системы позитивной профилактики;</w:t>
      </w:r>
    </w:p>
    <w:p w:rsidR="005254B9" w:rsidRDefault="005254B9" w:rsidP="00A533BE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 снижение издержек контрольно-надзорной деятельности административной нагрузки на контролируемых лиц.</w:t>
      </w:r>
    </w:p>
    <w:p w:rsid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5254B9" w:rsidRPr="005254B9" w:rsidRDefault="005254B9" w:rsidP="005254B9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III</w:t>
      </w:r>
      <w:r w:rsidRPr="005254B9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Перечень профилактических мероприятий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, строки (периодичность) их проведения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</w:p>
    <w:p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1.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В соответствии с решением Покровского </w:t>
      </w:r>
      <w:r w:rsidR="004C11E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Районного 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Совета народных депутатов 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от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14</w:t>
      </w:r>
      <w:r w:rsidR="005254B9" w:rsidRPr="000869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сентября 2021 года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№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47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/6 «Об утверж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ении 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ложения о муниципальном контроле в области</w:t>
      </w:r>
      <w:r w:rsidR="00525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охран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ы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 особо </w:t>
      </w:r>
      <w:r w:rsidR="00A266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охраняемых природных территорий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Покровского района Орловской области», проводятся следующие профилактические мероприятия: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а) информирование;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б) обобщение правоприменительной практики;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в) объявление предостережения;</w:t>
      </w:r>
    </w:p>
    <w:p w:rsidR="00AD5EC7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г) консультирование;</w:t>
      </w:r>
    </w:p>
    <w:p w:rsidR="00AD5EC7" w:rsidRP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д) профилактически визит. </w:t>
      </w:r>
    </w:p>
    <w:p w:rsidR="005254B9" w:rsidRDefault="00AD5EC7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254B9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</w:p>
    <w:p w:rsidR="003B3774" w:rsidRDefault="005254B9" w:rsidP="005254B9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</w:pPr>
      <w:r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 xml:space="preserve">  </w:t>
      </w:r>
      <w:r w:rsidR="00AD5EC7" w:rsidRP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val="en-US" w:eastAsia="ru-RU" w:bidi="ru-RU"/>
        </w:rPr>
        <w:t>IV</w:t>
      </w:r>
      <w:r w:rsidR="00AD5EC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 w:bidi="ru-RU"/>
        </w:rPr>
        <w:t>. Показатели результативности и эффективности Программы</w:t>
      </w:r>
    </w:p>
    <w:p w:rsidR="00AD5EC7" w:rsidRDefault="00AD5EC7" w:rsidP="00AD5EC7">
      <w:pPr>
        <w:pStyle w:val="a3"/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Для оцени 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результативности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и эффективности Программы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устанавливаются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следующие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показатели результативности и эффективности:</w:t>
      </w:r>
    </w:p>
    <w:p w:rsidR="00AD5EC7" w:rsidRDefault="00AD5EC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а) доля нарушений, выявленных в ходе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про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ведения контрольных (надзорных) мероприятий, от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общег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числа </w:t>
      </w:r>
      <w:r w:rsidR="003A1047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контрольных надзорных) мероприятий, осуществленных в отношении контролируемых лиц – 80%</w:t>
      </w:r>
      <w:proofErr w:type="gramEnd"/>
    </w:p>
    <w:p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Показатель рассчитывается как процентное соотношение количества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lastRenderedPageBreak/>
        <w:t>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1047" w:rsidRDefault="003A1047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б) доля профилактических мероприятий в объёме контрольных мероприятий – 100% </w:t>
      </w:r>
    </w:p>
    <w:p w:rsidR="00183B25" w:rsidRDefault="00183B25" w:rsidP="00AD5EC7">
      <w:pPr>
        <w:pStyle w:val="a3"/>
        <w:widowControl w:val="0"/>
        <w:spacing w:after="0" w:line="274" w:lineRule="exact"/>
        <w:ind w:left="38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 xml:space="preserve">Показатель рассчитывается как отношение </w:t>
      </w:r>
      <w:r w:rsidR="00442F32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количества проведенных профилактических мероприятий к количеству проведенных контрольных мероприятий. Ожидается рост указанного показателя.</w:t>
      </w:r>
    </w:p>
    <w:p w:rsidR="00442F32" w:rsidRDefault="00442F32" w:rsidP="00442F32">
      <w:pPr>
        <w:pStyle w:val="a3"/>
        <w:widowControl w:val="0"/>
        <w:spacing w:after="0" w:line="274" w:lineRule="exact"/>
        <w:ind w:left="709" w:hanging="3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в целом можно рассмотреть различный набор показателей, например:</w:t>
      </w:r>
    </w:p>
    <w:p w:rsidR="00442F32" w:rsidRDefault="00442F32" w:rsidP="00442F32">
      <w:pPr>
        <w:pStyle w:val="a3"/>
        <w:widowControl w:val="0"/>
        <w:spacing w:after="0" w:line="274" w:lineRule="exact"/>
        <w:ind w:left="1088" w:firstLine="32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количество проведенных профилактических мероприятий;</w:t>
      </w:r>
    </w:p>
    <w:p w:rsidR="00442F32" w:rsidRDefault="00442F32" w:rsidP="00442F32">
      <w:pPr>
        <w:pStyle w:val="a3"/>
        <w:widowControl w:val="0"/>
        <w:spacing w:after="0" w:line="274" w:lineRule="exact"/>
        <w:ind w:left="709" w:hanging="12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ab/>
        <w:t>количество контрольных лиц, в отношении которых проведены профилактические мероприятия;</w:t>
      </w:r>
    </w:p>
    <w:p w:rsidR="00442F32" w:rsidRDefault="00442F32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доля контролируемых лиц, в отношении которых проведены профилактические мероприятий (показатель устанавливается в процентах от общего количества контролируемых лиц); </w:t>
      </w:r>
    </w:p>
    <w:p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сокращение 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B24CB9" w:rsidRDefault="00B24CB9" w:rsidP="00442F32">
      <w:pPr>
        <w:pStyle w:val="a3"/>
        <w:widowControl w:val="0"/>
        <w:spacing w:after="0" w:line="274" w:lineRule="exact"/>
        <w:ind w:left="708"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>снижение количества однотипных и повторяющихся нарушений одним и тем же подконтрольным субъектом.</w:t>
      </w:r>
    </w:p>
    <w:p w:rsidR="003B3774" w:rsidRPr="001F29AF" w:rsidRDefault="001F29AF" w:rsidP="003B3774">
      <w:pPr>
        <w:pStyle w:val="a3"/>
        <w:widowControl w:val="0"/>
        <w:numPr>
          <w:ilvl w:val="0"/>
          <w:numId w:val="8"/>
        </w:numPr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spacing w:val="3"/>
          <w:sz w:val="28"/>
          <w:szCs w:val="28"/>
          <w:lang w:eastAsia="ru-RU" w:bidi="ru-RU"/>
        </w:rPr>
        <w:t xml:space="preserve"> 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В положении о виде контроля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мероприятия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, направленные на нематериальное поощрение добросовестных контролируемых лиц, не установлены, следовательно,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</w:t>
      </w: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Российской</w:t>
      </w:r>
      <w:r w:rsidR="00B24CB9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Федерации»</w:t>
      </w:r>
      <w:r w:rsidR="003B3774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 xml:space="preserve"> меры стимулирования добросовестности в программе не предусмотрены.</w:t>
      </w:r>
    </w:p>
    <w:p w:rsidR="003B3774" w:rsidRPr="00A65C40" w:rsidRDefault="003B3774" w:rsidP="003B3774">
      <w:pPr>
        <w:widowControl w:val="0"/>
        <w:spacing w:after="0" w:line="274" w:lineRule="exact"/>
        <w:ind w:left="20" w:right="20" w:firstLine="56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В положении о виде контроля самостоятельная оценка соблюдения обязательных требований (</w:t>
      </w:r>
      <w:proofErr w:type="spellStart"/>
      <w:r w:rsid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само</w:t>
      </w:r>
      <w:r w:rsidR="001F29AF"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обследование</w:t>
      </w:r>
      <w:proofErr w:type="spellEnd"/>
      <w:r w:rsidRPr="001F29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  <w:t>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65537" w:rsidRPr="00A65C40" w:rsidRDefault="00165537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49"/>
        <w:gridCol w:w="4029"/>
        <w:gridCol w:w="2410"/>
        <w:gridCol w:w="2375"/>
      </w:tblGrid>
      <w:tr w:rsidR="003B3774" w:rsidRPr="00A65C40" w:rsidTr="00567477">
        <w:tc>
          <w:tcPr>
            <w:tcW w:w="649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029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Срок реализации мероприятия </w:t>
            </w:r>
          </w:p>
        </w:tc>
        <w:tc>
          <w:tcPr>
            <w:tcW w:w="2375" w:type="dxa"/>
          </w:tcPr>
          <w:p w:rsidR="003B3774" w:rsidRPr="00A65C40" w:rsidRDefault="00D44F58" w:rsidP="00A77C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 w:bidi="ru-RU"/>
              </w:rPr>
              <w:t xml:space="preserve">Ответственное должностное лицо </w:t>
            </w:r>
          </w:p>
        </w:tc>
      </w:tr>
      <w:tr w:rsidR="00D44F58" w:rsidRPr="00A65C40" w:rsidTr="00567477">
        <w:tc>
          <w:tcPr>
            <w:tcW w:w="649" w:type="dxa"/>
          </w:tcPr>
          <w:p w:rsidR="00D44F5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D61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AC3628" w:rsidRPr="00A65C40" w:rsidRDefault="00AC362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Информирование </w:t>
            </w:r>
          </w:p>
          <w:p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7F79D3" w:rsidRPr="00A65C40" w:rsidRDefault="007F79D3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D44F58" w:rsidP="00567477">
            <w:pPr>
              <w:ind w:left="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</w:t>
            </w:r>
          </w:p>
        </w:tc>
        <w:tc>
          <w:tcPr>
            <w:tcW w:w="2375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D44F58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44F58" w:rsidRPr="00A65C40" w:rsidTr="00567477">
        <w:tc>
          <w:tcPr>
            <w:tcW w:w="649" w:type="dxa"/>
          </w:tcPr>
          <w:p w:rsidR="00AC3628" w:rsidRPr="00A65C40" w:rsidRDefault="00567477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44F58" w:rsidRPr="00A65C40" w:rsidRDefault="00D44F5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628" w:rsidRPr="00A65C40" w:rsidRDefault="00AC3628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AC362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Обобщение правоприменительной практики </w:t>
            </w:r>
          </w:p>
          <w:p w:rsidR="00766D61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Обобщение правоприменительной практики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ежегодно не позднее 30 января года, следующего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за годом обобщения правоприменительно</w:t>
            </w:r>
            <w:r w:rsidR="00AC3628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й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практики.</w:t>
            </w:r>
          </w:p>
        </w:tc>
        <w:tc>
          <w:tcPr>
            <w:tcW w:w="2375" w:type="dxa"/>
          </w:tcPr>
          <w:p w:rsidR="00D44F58" w:rsidRPr="00A65C40" w:rsidRDefault="00766D61" w:rsidP="0056747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 xml:space="preserve">Специалист администрации, к должностным обязанностям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D44F58" w:rsidRPr="00A65C40" w:rsidTr="00567477">
        <w:tc>
          <w:tcPr>
            <w:tcW w:w="649" w:type="dxa"/>
          </w:tcPr>
          <w:p w:rsidR="00D44F58" w:rsidRPr="00A65C40" w:rsidRDefault="00766D61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029" w:type="dxa"/>
          </w:tcPr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Объявление предостережения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766D61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75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D44F58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6D61" w:rsidRPr="00A65C40" w:rsidTr="00567477">
        <w:tc>
          <w:tcPr>
            <w:tcW w:w="649" w:type="dxa"/>
          </w:tcPr>
          <w:p w:rsidR="00766D61" w:rsidRPr="00A65C40" w:rsidRDefault="0006727B" w:rsidP="0056747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Консультирование.</w:t>
            </w:r>
          </w:p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Консультирование осуществляется в устной или письменной форме</w:t>
            </w:r>
            <w:r w:rsidR="000147FD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 телефону, посредством видео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75" w:type="dxa"/>
          </w:tcPr>
          <w:p w:rsidR="00766D61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6727B" w:rsidRPr="00A65C40" w:rsidTr="00567477">
        <w:tc>
          <w:tcPr>
            <w:tcW w:w="64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029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Профилактический визит</w:t>
            </w:r>
          </w:p>
        </w:tc>
        <w:tc>
          <w:tcPr>
            <w:tcW w:w="2410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</w:p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Один раз в год</w:t>
            </w:r>
          </w:p>
        </w:tc>
        <w:tc>
          <w:tcPr>
            <w:tcW w:w="2375" w:type="dxa"/>
          </w:tcPr>
          <w:p w:rsidR="0006727B" w:rsidRPr="00A65C40" w:rsidRDefault="0006727B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Специалист администрации, к должностным 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</w:tr>
    </w:tbl>
    <w:p w:rsidR="0078189A" w:rsidRPr="00A65C40" w:rsidRDefault="0078189A" w:rsidP="005674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 w:bidi="ru-RU"/>
        </w:rPr>
      </w:pPr>
    </w:p>
    <w:p w:rsidR="006C7841" w:rsidRPr="00A65C40" w:rsidRDefault="006C7841" w:rsidP="006C78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</w:pPr>
      <w:r w:rsidRPr="00A65C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 w:bidi="ru-RU"/>
        </w:rPr>
        <w:t>Показатели результативности и эффективности Программы</w:t>
      </w:r>
    </w:p>
    <w:p w:rsidR="0078189A" w:rsidRPr="00A65C40" w:rsidRDefault="0078189A" w:rsidP="00A77C5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8"/>
        <w:gridCol w:w="5797"/>
        <w:gridCol w:w="2958"/>
      </w:tblGrid>
      <w:tr w:rsidR="0006727B" w:rsidRPr="00A65C40" w:rsidTr="0006727B">
        <w:tc>
          <w:tcPr>
            <w:tcW w:w="70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№ п/п.</w:t>
            </w:r>
          </w:p>
        </w:tc>
        <w:tc>
          <w:tcPr>
            <w:tcW w:w="5987" w:type="dxa"/>
          </w:tcPr>
          <w:p w:rsidR="0006727B" w:rsidRPr="00A65C40" w:rsidRDefault="0006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Наименование показателя</w:t>
            </w:r>
          </w:p>
        </w:tc>
        <w:tc>
          <w:tcPr>
            <w:tcW w:w="304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06727B" w:rsidRPr="00A65C40" w:rsidTr="0006727B">
        <w:tc>
          <w:tcPr>
            <w:tcW w:w="70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7" w:type="dxa"/>
          </w:tcPr>
          <w:p w:rsidR="0006727B" w:rsidRPr="00A65C40" w:rsidRDefault="0006727B" w:rsidP="00567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Полнота информации, размещенной на официальном с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айте контрольного органа в сети «Интернет» в соответствии с частью 3</w:t>
            </w: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r w:rsidR="007F79D3"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49" w:type="dxa"/>
          </w:tcPr>
          <w:p w:rsidR="0006727B" w:rsidRPr="00A65C40" w:rsidRDefault="0006727B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  <w:tr w:rsidR="0006727B" w:rsidRPr="00A65C40" w:rsidTr="0006727B">
        <w:tc>
          <w:tcPr>
            <w:tcW w:w="709" w:type="dxa"/>
          </w:tcPr>
          <w:p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7" w:type="dxa"/>
          </w:tcPr>
          <w:p w:rsidR="0006727B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49" w:type="dxa"/>
          </w:tcPr>
          <w:p w:rsidR="00AC3628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3628" w:rsidRPr="00A6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27B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Не исполнено</w:t>
            </w:r>
          </w:p>
        </w:tc>
      </w:tr>
      <w:tr w:rsidR="007F79D3" w:rsidRPr="00A65C40" w:rsidTr="0006727B">
        <w:tc>
          <w:tcPr>
            <w:tcW w:w="70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7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04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20% и более</w:t>
            </w:r>
          </w:p>
        </w:tc>
      </w:tr>
      <w:tr w:rsidR="007F79D3" w:rsidRPr="00A65C40" w:rsidTr="0006727B">
        <w:tc>
          <w:tcPr>
            <w:tcW w:w="70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7" w:type="dxa"/>
          </w:tcPr>
          <w:p w:rsidR="007F79D3" w:rsidRPr="00A65C40" w:rsidRDefault="007F79D3" w:rsidP="005674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49" w:type="dxa"/>
          </w:tcPr>
          <w:p w:rsidR="007F79D3" w:rsidRPr="00A65C40" w:rsidRDefault="007F79D3" w:rsidP="00A77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C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  <w:t>100%</w:t>
            </w:r>
          </w:p>
        </w:tc>
      </w:tr>
    </w:tbl>
    <w:p w:rsidR="0078189A" w:rsidRPr="00A65C40" w:rsidRDefault="00823177" w:rsidP="00AC362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8189A" w:rsidRPr="00A65C40" w:rsidSect="000224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B7A"/>
    <w:multiLevelType w:val="hybridMultilevel"/>
    <w:tmpl w:val="BB2874A6"/>
    <w:lvl w:ilvl="0" w:tplc="D144950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3955FF0"/>
    <w:multiLevelType w:val="hybridMultilevel"/>
    <w:tmpl w:val="D7AEF114"/>
    <w:lvl w:ilvl="0" w:tplc="7D580F1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">
    <w:nsid w:val="5EA945B1"/>
    <w:multiLevelType w:val="multilevel"/>
    <w:tmpl w:val="6FB01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4E094E"/>
    <w:multiLevelType w:val="multilevel"/>
    <w:tmpl w:val="8418F4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F92E6C"/>
    <w:multiLevelType w:val="hybridMultilevel"/>
    <w:tmpl w:val="8FC030C2"/>
    <w:lvl w:ilvl="0" w:tplc="78E672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B35"/>
    <w:multiLevelType w:val="multilevel"/>
    <w:tmpl w:val="6AD60A5C"/>
    <w:lvl w:ilvl="0">
      <w:start w:val="1"/>
      <w:numFmt w:val="decimal"/>
      <w:lvlText w:val="%1)"/>
      <w:lvlJc w:val="left"/>
      <w:rPr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137806"/>
    <w:multiLevelType w:val="multilevel"/>
    <w:tmpl w:val="FA866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34F"/>
    <w:rsid w:val="000147FD"/>
    <w:rsid w:val="00022436"/>
    <w:rsid w:val="00057C9D"/>
    <w:rsid w:val="0006727B"/>
    <w:rsid w:val="000869C5"/>
    <w:rsid w:val="000A5E1D"/>
    <w:rsid w:val="000D65A4"/>
    <w:rsid w:val="001410CE"/>
    <w:rsid w:val="00165537"/>
    <w:rsid w:val="00183B25"/>
    <w:rsid w:val="001F29AF"/>
    <w:rsid w:val="002074A8"/>
    <w:rsid w:val="00253ABE"/>
    <w:rsid w:val="00272A31"/>
    <w:rsid w:val="00281561"/>
    <w:rsid w:val="002928BB"/>
    <w:rsid w:val="00320186"/>
    <w:rsid w:val="0032234F"/>
    <w:rsid w:val="00370E38"/>
    <w:rsid w:val="003A1047"/>
    <w:rsid w:val="003B3774"/>
    <w:rsid w:val="00442F32"/>
    <w:rsid w:val="004C11EB"/>
    <w:rsid w:val="005254B9"/>
    <w:rsid w:val="005462D5"/>
    <w:rsid w:val="00551A3D"/>
    <w:rsid w:val="00567477"/>
    <w:rsid w:val="005D6D3F"/>
    <w:rsid w:val="005E016E"/>
    <w:rsid w:val="00602043"/>
    <w:rsid w:val="006C7841"/>
    <w:rsid w:val="00706C65"/>
    <w:rsid w:val="00710A02"/>
    <w:rsid w:val="00766D61"/>
    <w:rsid w:val="0078189A"/>
    <w:rsid w:val="007F79D3"/>
    <w:rsid w:val="00816AB7"/>
    <w:rsid w:val="00823177"/>
    <w:rsid w:val="008D5491"/>
    <w:rsid w:val="008F7999"/>
    <w:rsid w:val="00956077"/>
    <w:rsid w:val="009951C7"/>
    <w:rsid w:val="00A02A8E"/>
    <w:rsid w:val="00A05C8B"/>
    <w:rsid w:val="00A26670"/>
    <w:rsid w:val="00A533BE"/>
    <w:rsid w:val="00A65C40"/>
    <w:rsid w:val="00A77C5C"/>
    <w:rsid w:val="00A906F7"/>
    <w:rsid w:val="00AC3628"/>
    <w:rsid w:val="00AD5EC7"/>
    <w:rsid w:val="00B240FB"/>
    <w:rsid w:val="00B24CB9"/>
    <w:rsid w:val="00B2512D"/>
    <w:rsid w:val="00B85F8B"/>
    <w:rsid w:val="00B86934"/>
    <w:rsid w:val="00BE6EEC"/>
    <w:rsid w:val="00C2553A"/>
    <w:rsid w:val="00CA579C"/>
    <w:rsid w:val="00D44F58"/>
    <w:rsid w:val="00E30FCE"/>
    <w:rsid w:val="00E70974"/>
    <w:rsid w:val="00F573DC"/>
    <w:rsid w:val="00F91EDB"/>
    <w:rsid w:val="00F9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37"/>
    <w:pPr>
      <w:ind w:left="720"/>
      <w:contextualSpacing/>
    </w:pPr>
  </w:style>
  <w:style w:type="paragraph" w:styleId="a4">
    <w:name w:val="Normal (Web)"/>
    <w:basedOn w:val="a"/>
    <w:uiPriority w:val="99"/>
    <w:rsid w:val="00A7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6E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EE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EE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E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EE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6E1A-4939-4ACA-A9DD-928D41F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</dc:creator>
  <cp:lastModifiedBy>Janna-buh</cp:lastModifiedBy>
  <cp:revision>3</cp:revision>
  <cp:lastPrinted>2023-09-27T12:15:00Z</cp:lastPrinted>
  <dcterms:created xsi:type="dcterms:W3CDTF">2023-12-20T09:14:00Z</dcterms:created>
  <dcterms:modified xsi:type="dcterms:W3CDTF">2023-12-20T09:25:00Z</dcterms:modified>
</cp:coreProperties>
</file>