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AF81" w14:textId="77777777" w:rsidR="00261FB2" w:rsidRDefault="005117D3" w:rsidP="00353873">
      <w:pPr>
        <w:spacing w:after="0" w:line="240" w:lineRule="auto"/>
        <w:jc w:val="center"/>
        <w:rPr>
          <w:rFonts w:ascii="Times New Roman" w:hAnsi="Times New Roman" w:cs="Times New Roman"/>
          <w:b/>
          <w:sz w:val="28"/>
          <w:szCs w:val="28"/>
        </w:rPr>
      </w:pPr>
      <w:r w:rsidRPr="005117D3">
        <w:rPr>
          <w:rFonts w:ascii="Times New Roman" w:hAnsi="Times New Roman" w:cs="Times New Roman"/>
          <w:b/>
          <w:sz w:val="28"/>
          <w:szCs w:val="28"/>
        </w:rPr>
        <w:t>И</w:t>
      </w:r>
      <w:r w:rsidR="00261FB2">
        <w:rPr>
          <w:rFonts w:ascii="Times New Roman" w:hAnsi="Times New Roman" w:cs="Times New Roman"/>
          <w:b/>
          <w:sz w:val="28"/>
          <w:szCs w:val="28"/>
        </w:rPr>
        <w:t>нформация</w:t>
      </w:r>
    </w:p>
    <w:p w14:paraId="1D959366" w14:textId="77777777" w:rsidR="005C44C0" w:rsidRDefault="00261FB2" w:rsidP="00353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00353873">
        <w:rPr>
          <w:rFonts w:ascii="Times New Roman" w:hAnsi="Times New Roman" w:cs="Times New Roman"/>
          <w:b/>
          <w:sz w:val="28"/>
          <w:szCs w:val="28"/>
        </w:rPr>
        <w:t xml:space="preserve"> </w:t>
      </w:r>
      <w:r>
        <w:rPr>
          <w:rFonts w:ascii="Times New Roman" w:hAnsi="Times New Roman" w:cs="Times New Roman"/>
          <w:b/>
          <w:sz w:val="28"/>
          <w:szCs w:val="28"/>
        </w:rPr>
        <w:t xml:space="preserve"> контрольных</w:t>
      </w:r>
      <w:proofErr w:type="gramEnd"/>
      <w:r w:rsidR="005C44C0">
        <w:rPr>
          <w:rFonts w:ascii="Times New Roman" w:hAnsi="Times New Roman" w:cs="Times New Roman"/>
          <w:b/>
          <w:sz w:val="28"/>
          <w:szCs w:val="28"/>
        </w:rPr>
        <w:t xml:space="preserve"> и экспертно-аналитических </w:t>
      </w:r>
      <w:r>
        <w:rPr>
          <w:rFonts w:ascii="Times New Roman" w:hAnsi="Times New Roman" w:cs="Times New Roman"/>
          <w:b/>
          <w:sz w:val="28"/>
          <w:szCs w:val="28"/>
        </w:rPr>
        <w:t xml:space="preserve"> мероприятиях</w:t>
      </w:r>
      <w:r w:rsidR="00353873" w:rsidRPr="00353873">
        <w:rPr>
          <w:rFonts w:ascii="Times New Roman" w:hAnsi="Times New Roman" w:cs="Times New Roman"/>
          <w:b/>
          <w:sz w:val="28"/>
          <w:szCs w:val="28"/>
        </w:rPr>
        <w:t xml:space="preserve"> </w:t>
      </w:r>
      <w:r w:rsidR="00353873">
        <w:rPr>
          <w:rFonts w:ascii="Times New Roman" w:hAnsi="Times New Roman" w:cs="Times New Roman"/>
          <w:b/>
          <w:sz w:val="28"/>
          <w:szCs w:val="28"/>
        </w:rPr>
        <w:t>проведенных</w:t>
      </w:r>
      <w:r w:rsidR="00353873" w:rsidRPr="00353873">
        <w:rPr>
          <w:rFonts w:ascii="Times New Roman" w:hAnsi="Times New Roman" w:cs="Times New Roman"/>
          <w:b/>
          <w:sz w:val="28"/>
          <w:szCs w:val="28"/>
        </w:rPr>
        <w:t xml:space="preserve"> </w:t>
      </w:r>
      <w:r w:rsidR="00353873">
        <w:rPr>
          <w:rFonts w:ascii="Times New Roman" w:hAnsi="Times New Roman" w:cs="Times New Roman"/>
          <w:b/>
          <w:sz w:val="28"/>
          <w:szCs w:val="28"/>
        </w:rPr>
        <w:t>контрольно-счетной палатой Покровского района</w:t>
      </w:r>
      <w:r>
        <w:rPr>
          <w:rFonts w:ascii="Times New Roman" w:hAnsi="Times New Roman" w:cs="Times New Roman"/>
          <w:b/>
          <w:sz w:val="28"/>
          <w:szCs w:val="28"/>
        </w:rPr>
        <w:t xml:space="preserve"> </w:t>
      </w:r>
    </w:p>
    <w:p w14:paraId="0E4477FD" w14:textId="38470E70" w:rsidR="006342DF" w:rsidRDefault="00353873" w:rsidP="0035387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005117D3" w:rsidRPr="005117D3">
        <w:rPr>
          <w:rFonts w:ascii="Times New Roman" w:hAnsi="Times New Roman" w:cs="Times New Roman"/>
          <w:b/>
          <w:sz w:val="28"/>
          <w:szCs w:val="28"/>
        </w:rPr>
        <w:t xml:space="preserve"> </w:t>
      </w:r>
      <w:r w:rsidR="00261FB2">
        <w:rPr>
          <w:rFonts w:ascii="Times New Roman" w:hAnsi="Times New Roman" w:cs="Times New Roman"/>
          <w:b/>
          <w:sz w:val="28"/>
          <w:szCs w:val="28"/>
        </w:rPr>
        <w:t xml:space="preserve"> 1</w:t>
      </w:r>
      <w:proofErr w:type="gramEnd"/>
      <w:r w:rsidR="00261FB2">
        <w:rPr>
          <w:rFonts w:ascii="Times New Roman" w:hAnsi="Times New Roman" w:cs="Times New Roman"/>
          <w:b/>
          <w:sz w:val="28"/>
          <w:szCs w:val="28"/>
        </w:rPr>
        <w:t xml:space="preserve"> квартал</w:t>
      </w:r>
      <w:r>
        <w:rPr>
          <w:rFonts w:ascii="Times New Roman" w:hAnsi="Times New Roman" w:cs="Times New Roman"/>
          <w:b/>
          <w:sz w:val="28"/>
          <w:szCs w:val="28"/>
        </w:rPr>
        <w:t xml:space="preserve">е </w:t>
      </w:r>
      <w:r w:rsidR="00261FB2">
        <w:rPr>
          <w:rFonts w:ascii="Times New Roman" w:hAnsi="Times New Roman" w:cs="Times New Roman"/>
          <w:b/>
          <w:sz w:val="28"/>
          <w:szCs w:val="28"/>
        </w:rPr>
        <w:t xml:space="preserve"> 20</w:t>
      </w:r>
      <w:r w:rsidR="00A531F6">
        <w:rPr>
          <w:rFonts w:ascii="Times New Roman" w:hAnsi="Times New Roman" w:cs="Times New Roman"/>
          <w:b/>
          <w:sz w:val="28"/>
          <w:szCs w:val="28"/>
        </w:rPr>
        <w:t>2</w:t>
      </w:r>
      <w:r w:rsidR="005A3E37">
        <w:rPr>
          <w:rFonts w:ascii="Times New Roman" w:hAnsi="Times New Roman" w:cs="Times New Roman"/>
          <w:b/>
          <w:sz w:val="28"/>
          <w:szCs w:val="28"/>
        </w:rPr>
        <w:t>1</w:t>
      </w:r>
      <w:r w:rsidR="00261FB2">
        <w:rPr>
          <w:rFonts w:ascii="Times New Roman" w:hAnsi="Times New Roman" w:cs="Times New Roman"/>
          <w:b/>
          <w:sz w:val="28"/>
          <w:szCs w:val="28"/>
        </w:rPr>
        <w:t xml:space="preserve"> года</w:t>
      </w:r>
    </w:p>
    <w:p w14:paraId="258152AB" w14:textId="77777777" w:rsidR="005A3E37" w:rsidRDefault="005A3E37" w:rsidP="00353873">
      <w:pPr>
        <w:spacing w:after="0" w:line="240" w:lineRule="auto"/>
        <w:jc w:val="center"/>
        <w:rPr>
          <w:rFonts w:ascii="Times New Roman" w:hAnsi="Times New Roman" w:cs="Times New Roman"/>
          <w:b/>
          <w:sz w:val="28"/>
          <w:szCs w:val="28"/>
        </w:rPr>
      </w:pPr>
    </w:p>
    <w:p w14:paraId="36E836E6" w14:textId="59DFEA6A" w:rsidR="005A3E37" w:rsidRDefault="005A3E37" w:rsidP="00626AAC">
      <w:pPr>
        <w:spacing w:after="0" w:line="240" w:lineRule="auto"/>
        <w:ind w:firstLine="709"/>
        <w:jc w:val="both"/>
        <w:rPr>
          <w:rFonts w:ascii="Times New Roman" w:hAnsi="Times New Roman" w:cs="Times New Roman"/>
          <w:color w:val="000000"/>
          <w:sz w:val="28"/>
          <w:szCs w:val="28"/>
          <w:lang w:eastAsia="ru-RU"/>
        </w:rPr>
      </w:pPr>
      <w:r w:rsidRPr="003B634A">
        <w:rPr>
          <w:rFonts w:ascii="Times New Roman" w:hAnsi="Times New Roman" w:cs="Times New Roman"/>
          <w:b/>
          <w:color w:val="000000"/>
          <w:sz w:val="28"/>
          <w:szCs w:val="28"/>
          <w:lang w:eastAsia="ru-RU"/>
        </w:rPr>
        <w:t xml:space="preserve"> </w:t>
      </w:r>
      <w:r w:rsidR="003B634A" w:rsidRPr="003B634A">
        <w:rPr>
          <w:rFonts w:ascii="Times New Roman" w:hAnsi="Times New Roman" w:cs="Times New Roman"/>
          <w:b/>
          <w:color w:val="000000"/>
          <w:sz w:val="28"/>
          <w:szCs w:val="28"/>
          <w:lang w:eastAsia="ru-RU"/>
        </w:rPr>
        <w:t>1).</w:t>
      </w:r>
      <w:r w:rsidRPr="005A3E37">
        <w:rPr>
          <w:rFonts w:ascii="Times New Roman" w:hAnsi="Times New Roman" w:cs="Times New Roman"/>
          <w:color w:val="000000"/>
          <w:sz w:val="28"/>
          <w:szCs w:val="28"/>
          <w:lang w:eastAsia="ru-RU"/>
        </w:rPr>
        <w:t>Проверка целевого использования бюджетных средств на реализацию   мероприятий регионального проекта «Успех каждого ребенка» федерального проекта «Успех каждого ребенка»  Национального  проекта «Образование»</w:t>
      </w:r>
      <w:r>
        <w:rPr>
          <w:rFonts w:ascii="Times New Roman" w:hAnsi="Times New Roman" w:cs="Times New Roman"/>
          <w:color w:val="000000"/>
          <w:sz w:val="28"/>
          <w:szCs w:val="28"/>
          <w:lang w:eastAsia="ru-RU"/>
        </w:rPr>
        <w:t xml:space="preserve"> </w:t>
      </w:r>
      <w:r w:rsidRPr="005A3E37">
        <w:rPr>
          <w:rFonts w:ascii="Times New Roman" w:hAnsi="Times New Roman" w:cs="Times New Roman"/>
          <w:color w:val="000000"/>
          <w:sz w:val="28"/>
          <w:szCs w:val="28"/>
          <w:lang w:eastAsia="ru-RU"/>
        </w:rPr>
        <w:t>муниципально</w:t>
      </w:r>
      <w:r>
        <w:rPr>
          <w:rFonts w:ascii="Times New Roman" w:hAnsi="Times New Roman" w:cs="Times New Roman"/>
          <w:color w:val="000000"/>
          <w:sz w:val="28"/>
          <w:szCs w:val="28"/>
          <w:lang w:eastAsia="ru-RU"/>
        </w:rPr>
        <w:t>го</w:t>
      </w:r>
      <w:r w:rsidRPr="005A3E37">
        <w:rPr>
          <w:rFonts w:ascii="Times New Roman" w:hAnsi="Times New Roman" w:cs="Times New Roman"/>
          <w:color w:val="000000"/>
          <w:sz w:val="28"/>
          <w:szCs w:val="28"/>
          <w:lang w:eastAsia="ru-RU"/>
        </w:rPr>
        <w:t xml:space="preserve"> бюджетно</w:t>
      </w:r>
      <w:r>
        <w:rPr>
          <w:rFonts w:ascii="Times New Roman" w:hAnsi="Times New Roman" w:cs="Times New Roman"/>
          <w:color w:val="000000"/>
          <w:sz w:val="28"/>
          <w:szCs w:val="28"/>
          <w:lang w:eastAsia="ru-RU"/>
        </w:rPr>
        <w:t>го</w:t>
      </w:r>
      <w:r w:rsidRPr="005A3E37">
        <w:rPr>
          <w:rFonts w:ascii="Times New Roman" w:hAnsi="Times New Roman" w:cs="Times New Roman"/>
          <w:color w:val="000000"/>
          <w:sz w:val="28"/>
          <w:szCs w:val="28"/>
          <w:lang w:eastAsia="ru-RU"/>
        </w:rPr>
        <w:t xml:space="preserve"> учреждени</w:t>
      </w:r>
      <w:r>
        <w:rPr>
          <w:rFonts w:ascii="Times New Roman" w:hAnsi="Times New Roman" w:cs="Times New Roman"/>
          <w:color w:val="000000"/>
          <w:sz w:val="28"/>
          <w:szCs w:val="28"/>
          <w:lang w:eastAsia="ru-RU"/>
        </w:rPr>
        <w:t>я</w:t>
      </w:r>
      <w:r w:rsidRPr="005A3E37">
        <w:rPr>
          <w:rFonts w:ascii="Times New Roman" w:hAnsi="Times New Roman" w:cs="Times New Roman"/>
          <w:color w:val="000000"/>
          <w:sz w:val="28"/>
          <w:szCs w:val="28"/>
          <w:lang w:eastAsia="ru-RU"/>
        </w:rPr>
        <w:t xml:space="preserve"> дополнительного образования – Центр дополнительного образования «Энергия»</w:t>
      </w:r>
      <w:r>
        <w:rPr>
          <w:rFonts w:ascii="Times New Roman" w:hAnsi="Times New Roman" w:cs="Times New Roman"/>
          <w:color w:val="000000"/>
          <w:sz w:val="28"/>
          <w:szCs w:val="28"/>
          <w:lang w:eastAsia="ru-RU"/>
        </w:rPr>
        <w:t xml:space="preserve"> за 2020 год.</w:t>
      </w:r>
    </w:p>
    <w:p w14:paraId="391F92CA" w14:textId="77777777" w:rsidR="005A3E37" w:rsidRPr="00626AAC" w:rsidRDefault="005A3E37" w:rsidP="00626AAC">
      <w:pPr>
        <w:spacing w:after="0" w:line="240" w:lineRule="auto"/>
        <w:ind w:firstLine="709"/>
        <w:jc w:val="both"/>
        <w:rPr>
          <w:rFonts w:ascii="Times New Roman" w:hAnsi="Times New Roman" w:cs="Times New Roman"/>
          <w:sz w:val="28"/>
          <w:szCs w:val="28"/>
        </w:rPr>
      </w:pPr>
      <w:r w:rsidRPr="00626AAC">
        <w:rPr>
          <w:rFonts w:ascii="Times New Roman" w:hAnsi="Times New Roman" w:cs="Times New Roman"/>
          <w:sz w:val="28"/>
          <w:szCs w:val="28"/>
        </w:rPr>
        <w:t xml:space="preserve">Проверка произведена согласно плана работы на 2021 год, на основании распоряжения председателя контрольно-счетной </w:t>
      </w:r>
      <w:proofErr w:type="gramStart"/>
      <w:r w:rsidRPr="00626AAC">
        <w:rPr>
          <w:rFonts w:ascii="Times New Roman" w:hAnsi="Times New Roman" w:cs="Times New Roman"/>
          <w:sz w:val="28"/>
          <w:szCs w:val="28"/>
        </w:rPr>
        <w:t>палаты  Покровского</w:t>
      </w:r>
      <w:proofErr w:type="gramEnd"/>
      <w:r w:rsidRPr="00626AAC">
        <w:rPr>
          <w:rFonts w:ascii="Times New Roman" w:hAnsi="Times New Roman" w:cs="Times New Roman"/>
          <w:sz w:val="28"/>
          <w:szCs w:val="28"/>
        </w:rPr>
        <w:t xml:space="preserve"> района Орловской области №80 от 12.01.2021г. </w:t>
      </w:r>
    </w:p>
    <w:p w14:paraId="50C0B435" w14:textId="168A77E3" w:rsidR="005117D3" w:rsidRPr="00626AAC" w:rsidRDefault="005117D3" w:rsidP="00626AAC">
      <w:pPr>
        <w:spacing w:after="0" w:line="240" w:lineRule="auto"/>
        <w:ind w:firstLine="709"/>
        <w:jc w:val="both"/>
        <w:rPr>
          <w:rFonts w:ascii="Times New Roman" w:eastAsia="Calibri" w:hAnsi="Times New Roman" w:cs="Times New Roman"/>
          <w:bCs/>
          <w:sz w:val="28"/>
          <w:szCs w:val="28"/>
        </w:rPr>
      </w:pPr>
      <w:r w:rsidRPr="00626AAC">
        <w:rPr>
          <w:rFonts w:ascii="Times New Roman" w:eastAsia="Calibri" w:hAnsi="Times New Roman" w:cs="Times New Roman"/>
          <w:bCs/>
          <w:sz w:val="28"/>
          <w:szCs w:val="28"/>
        </w:rPr>
        <w:t>По результатам контрольного мероприятия установлено:</w:t>
      </w:r>
    </w:p>
    <w:p w14:paraId="213BE9D6" w14:textId="77777777" w:rsidR="00626AAC" w:rsidRPr="00626AAC" w:rsidRDefault="00626AAC" w:rsidP="00626AAC">
      <w:pPr>
        <w:spacing w:after="0" w:line="240" w:lineRule="auto"/>
        <w:ind w:firstLine="709"/>
        <w:jc w:val="both"/>
        <w:rPr>
          <w:rFonts w:ascii="Times New Roman" w:hAnsi="Times New Roman" w:cs="Times New Roman"/>
          <w:sz w:val="28"/>
          <w:szCs w:val="28"/>
        </w:rPr>
      </w:pPr>
      <w:r w:rsidRPr="00626AAC">
        <w:rPr>
          <w:rFonts w:ascii="Times New Roman" w:hAnsi="Times New Roman" w:cs="Times New Roman"/>
          <w:sz w:val="28"/>
          <w:szCs w:val="28"/>
        </w:rPr>
        <w:t>Проверкой соблюдения Порядка предоставления субсидий на иные цели установлено нарушение п.8 Порядка предоставления субсидий на иные цели, к соглашению не прилагаются соответствующие документы и (или) расчеты, подтверждающие обоснование расходов.</w:t>
      </w:r>
    </w:p>
    <w:p w14:paraId="12867217" w14:textId="77777777" w:rsidR="00626AAC" w:rsidRPr="00626AAC" w:rsidRDefault="00626AAC" w:rsidP="00626AAC">
      <w:pPr>
        <w:spacing w:after="0" w:line="240" w:lineRule="auto"/>
        <w:ind w:firstLine="709"/>
        <w:jc w:val="both"/>
        <w:rPr>
          <w:rFonts w:ascii="Times New Roman" w:hAnsi="Times New Roman" w:cs="Times New Roman"/>
          <w:sz w:val="28"/>
          <w:szCs w:val="28"/>
        </w:rPr>
      </w:pPr>
      <w:r w:rsidRPr="00626AAC">
        <w:rPr>
          <w:rFonts w:ascii="Times New Roman" w:hAnsi="Times New Roman" w:cs="Times New Roman"/>
          <w:sz w:val="28"/>
          <w:szCs w:val="28"/>
        </w:rPr>
        <w:t>В нарушение ч.5. ст.78.1 Бюджетного кодекса Российской Федерации в договорах на поставку товара, которые заключены МБОУДО Центр ДО «Энергия» за счет оплаты субсидий на иные цели не включено обязательное условие позволяющее изменить по соглашению сторон размер, сроки оплаты, объём товаров, если доведенные раннее лимиты бюджетных обязательств на предоставление учреждению указанных субсидий будут уменьшены.</w:t>
      </w:r>
    </w:p>
    <w:p w14:paraId="4AD38A70" w14:textId="77777777" w:rsidR="00626AAC" w:rsidRPr="00626AAC" w:rsidRDefault="00626AAC" w:rsidP="00626AAC">
      <w:pPr>
        <w:spacing w:after="0" w:line="240" w:lineRule="auto"/>
        <w:ind w:firstLine="709"/>
        <w:jc w:val="both"/>
        <w:rPr>
          <w:rFonts w:ascii="Times New Roman" w:hAnsi="Times New Roman" w:cs="Times New Roman"/>
          <w:sz w:val="28"/>
          <w:szCs w:val="28"/>
        </w:rPr>
      </w:pPr>
      <w:r w:rsidRPr="00626AAC">
        <w:rPr>
          <w:rFonts w:ascii="Times New Roman" w:hAnsi="Times New Roman" w:cs="Times New Roman"/>
          <w:sz w:val="28"/>
          <w:szCs w:val="28"/>
        </w:rPr>
        <w:t>По договорам поставки (розничной купли-продажи) установлены случаи п</w:t>
      </w:r>
      <w:r w:rsidRPr="00626AAC">
        <w:rPr>
          <w:rFonts w:ascii="Times New Roman" w:hAnsi="Times New Roman" w:cs="Times New Roman"/>
          <w:color w:val="000000"/>
          <w:sz w:val="28"/>
          <w:szCs w:val="28"/>
        </w:rPr>
        <w:t>росрочки исполнения Заказчиком обязательств, предусмотренных договорами (</w:t>
      </w:r>
      <w:r w:rsidRPr="00626AAC">
        <w:rPr>
          <w:rFonts w:ascii="Times New Roman" w:hAnsi="Times New Roman" w:cs="Times New Roman"/>
          <w:sz w:val="28"/>
          <w:szCs w:val="28"/>
        </w:rPr>
        <w:t>5 договоров</w:t>
      </w:r>
      <w:r w:rsidRPr="00626AAC">
        <w:rPr>
          <w:rFonts w:ascii="Times New Roman" w:hAnsi="Times New Roman" w:cs="Times New Roman"/>
          <w:color w:val="000000"/>
          <w:sz w:val="28"/>
          <w:szCs w:val="28"/>
        </w:rPr>
        <w:t>).</w:t>
      </w:r>
      <w:r w:rsidRPr="00626AAC">
        <w:rPr>
          <w:rFonts w:ascii="Times New Roman" w:hAnsi="Times New Roman" w:cs="Times New Roman"/>
          <w:sz w:val="28"/>
          <w:szCs w:val="28"/>
        </w:rPr>
        <w:t xml:space="preserve"> Данное нарушение может приводить к неэффективным расходам бюджетных средств за нарушение договорных условий, в результате начисления пеней и штрафов.</w:t>
      </w:r>
    </w:p>
    <w:p w14:paraId="79A25E3F" w14:textId="06980FD9" w:rsidR="00CF4E2A" w:rsidRDefault="003B634A" w:rsidP="005C44C0">
      <w:pPr>
        <w:spacing w:after="0" w:line="240" w:lineRule="auto"/>
        <w:ind w:firstLine="709"/>
        <w:jc w:val="both"/>
        <w:rPr>
          <w:rFonts w:ascii="Times New Roman" w:hAnsi="Times New Roman" w:cs="Times New Roman"/>
          <w:sz w:val="28"/>
          <w:szCs w:val="28"/>
        </w:rPr>
      </w:pPr>
      <w:proofErr w:type="gramStart"/>
      <w:r w:rsidRPr="003B634A">
        <w:rPr>
          <w:rFonts w:ascii="Times New Roman" w:hAnsi="Times New Roman" w:cs="Times New Roman"/>
          <w:b/>
          <w:sz w:val="28"/>
          <w:szCs w:val="28"/>
        </w:rPr>
        <w:t>2).</w:t>
      </w:r>
      <w:r w:rsidR="005D07E5" w:rsidRPr="005C44C0">
        <w:rPr>
          <w:rFonts w:ascii="Times New Roman" w:hAnsi="Times New Roman" w:cs="Times New Roman"/>
          <w:sz w:val="28"/>
          <w:szCs w:val="28"/>
        </w:rPr>
        <w:t>Проведена</w:t>
      </w:r>
      <w:proofErr w:type="gramEnd"/>
      <w:r w:rsidR="005D07E5" w:rsidRPr="005C44C0">
        <w:rPr>
          <w:rFonts w:ascii="Times New Roman" w:hAnsi="Times New Roman" w:cs="Times New Roman"/>
          <w:sz w:val="28"/>
          <w:szCs w:val="28"/>
        </w:rPr>
        <w:t xml:space="preserve"> внешняя проверка бюджетной отчетности главных администраторов бюджетных средств за 20</w:t>
      </w:r>
      <w:r w:rsidR="0047795D">
        <w:rPr>
          <w:rFonts w:ascii="Times New Roman" w:hAnsi="Times New Roman" w:cs="Times New Roman"/>
          <w:sz w:val="28"/>
          <w:szCs w:val="28"/>
        </w:rPr>
        <w:t>20</w:t>
      </w:r>
      <w:r w:rsidR="005D07E5" w:rsidRPr="005C44C0">
        <w:rPr>
          <w:rFonts w:ascii="Times New Roman" w:hAnsi="Times New Roman" w:cs="Times New Roman"/>
          <w:sz w:val="28"/>
          <w:szCs w:val="28"/>
        </w:rPr>
        <w:t xml:space="preserve"> год</w:t>
      </w:r>
      <w:r w:rsidR="0047795D">
        <w:rPr>
          <w:rFonts w:ascii="Times New Roman" w:hAnsi="Times New Roman" w:cs="Times New Roman"/>
          <w:sz w:val="28"/>
          <w:szCs w:val="28"/>
        </w:rPr>
        <w:t>:</w:t>
      </w:r>
      <w:r w:rsidR="005D07E5" w:rsidRPr="005C44C0">
        <w:rPr>
          <w:rFonts w:ascii="Times New Roman" w:hAnsi="Times New Roman" w:cs="Times New Roman"/>
          <w:sz w:val="28"/>
          <w:szCs w:val="28"/>
        </w:rPr>
        <w:t xml:space="preserve"> </w:t>
      </w:r>
    </w:p>
    <w:p w14:paraId="4874C3F6" w14:textId="34767CC7" w:rsidR="00CF4E2A" w:rsidRPr="003C1DB0" w:rsidRDefault="005D07E5" w:rsidP="005C44C0">
      <w:pPr>
        <w:spacing w:after="0" w:line="240" w:lineRule="auto"/>
        <w:ind w:firstLine="709"/>
        <w:jc w:val="both"/>
        <w:rPr>
          <w:rFonts w:ascii="Times New Roman" w:hAnsi="Times New Roman" w:cs="Times New Roman"/>
          <w:b/>
          <w:sz w:val="28"/>
          <w:szCs w:val="28"/>
        </w:rPr>
      </w:pPr>
      <w:r w:rsidRPr="005C44C0">
        <w:rPr>
          <w:rFonts w:ascii="Times New Roman" w:hAnsi="Times New Roman" w:cs="Times New Roman"/>
          <w:sz w:val="28"/>
          <w:szCs w:val="28"/>
        </w:rPr>
        <w:t xml:space="preserve"> </w:t>
      </w:r>
      <w:r w:rsidR="00A531F6" w:rsidRPr="003C1DB0">
        <w:rPr>
          <w:rFonts w:ascii="Times New Roman" w:hAnsi="Times New Roman" w:cs="Times New Roman"/>
          <w:b/>
          <w:sz w:val="28"/>
          <w:szCs w:val="28"/>
        </w:rPr>
        <w:t>О</w:t>
      </w:r>
      <w:r w:rsidRPr="003C1DB0">
        <w:rPr>
          <w:rFonts w:ascii="Times New Roman" w:hAnsi="Times New Roman" w:cs="Times New Roman"/>
          <w:b/>
          <w:sz w:val="28"/>
          <w:szCs w:val="28"/>
        </w:rPr>
        <w:t xml:space="preserve">тдел </w:t>
      </w:r>
      <w:proofErr w:type="gramStart"/>
      <w:r w:rsidRPr="003C1DB0">
        <w:rPr>
          <w:rFonts w:ascii="Times New Roman" w:hAnsi="Times New Roman" w:cs="Times New Roman"/>
          <w:b/>
          <w:sz w:val="28"/>
          <w:szCs w:val="28"/>
        </w:rPr>
        <w:t>финансов  и</w:t>
      </w:r>
      <w:proofErr w:type="gramEnd"/>
      <w:r w:rsidRPr="003C1DB0">
        <w:rPr>
          <w:rFonts w:ascii="Times New Roman" w:hAnsi="Times New Roman" w:cs="Times New Roman"/>
          <w:b/>
          <w:sz w:val="28"/>
          <w:szCs w:val="28"/>
        </w:rPr>
        <w:t xml:space="preserve"> налоговой политики</w:t>
      </w:r>
      <w:r w:rsidR="003C1DB0">
        <w:rPr>
          <w:rFonts w:ascii="Times New Roman" w:hAnsi="Times New Roman" w:cs="Times New Roman"/>
          <w:b/>
          <w:sz w:val="28"/>
          <w:szCs w:val="28"/>
        </w:rPr>
        <w:t>:</w:t>
      </w:r>
      <w:r w:rsidRPr="003C1DB0">
        <w:rPr>
          <w:rFonts w:ascii="Times New Roman" w:hAnsi="Times New Roman" w:cs="Times New Roman"/>
          <w:b/>
          <w:sz w:val="28"/>
          <w:szCs w:val="28"/>
        </w:rPr>
        <w:t xml:space="preserve"> </w:t>
      </w:r>
    </w:p>
    <w:p w14:paraId="12186E85" w14:textId="41F351EA" w:rsidR="003C1DB0" w:rsidRDefault="003C1DB0" w:rsidP="003C1DB0">
      <w:pPr>
        <w:pStyle w:val="a3"/>
        <w:spacing w:before="0" w:beforeAutospacing="0" w:after="0" w:afterAutospacing="0"/>
        <w:jc w:val="both"/>
        <w:rPr>
          <w:sz w:val="28"/>
          <w:szCs w:val="28"/>
        </w:rPr>
      </w:pPr>
      <w:r w:rsidRPr="00775272">
        <w:rPr>
          <w:b/>
          <w:bCs/>
          <w:sz w:val="28"/>
          <w:szCs w:val="28"/>
        </w:rPr>
        <w:t xml:space="preserve">        </w:t>
      </w:r>
      <w:r w:rsidRPr="007874DE">
        <w:rPr>
          <w:sz w:val="28"/>
          <w:szCs w:val="28"/>
        </w:rPr>
        <w:t> Плановые показатели, указанные в бюджетной отчетнос</w:t>
      </w:r>
      <w:r>
        <w:rPr>
          <w:sz w:val="28"/>
          <w:szCs w:val="28"/>
        </w:rPr>
        <w:t xml:space="preserve">ти об исполнении </w:t>
      </w:r>
      <w:proofErr w:type="gramStart"/>
      <w:r>
        <w:rPr>
          <w:sz w:val="28"/>
          <w:szCs w:val="28"/>
        </w:rPr>
        <w:t>бюджета</w:t>
      </w:r>
      <w:proofErr w:type="gramEnd"/>
      <w:r>
        <w:rPr>
          <w:sz w:val="28"/>
          <w:szCs w:val="28"/>
        </w:rPr>
        <w:t xml:space="preserve"> </w:t>
      </w:r>
      <w:r w:rsidRPr="007874DE">
        <w:rPr>
          <w:sz w:val="28"/>
          <w:szCs w:val="28"/>
        </w:rPr>
        <w:t>соответствуют показателям бюджетной росписи с учетом изменений, внесенных в ходе исполнения бюджета.</w:t>
      </w:r>
    </w:p>
    <w:p w14:paraId="4E5492B2" w14:textId="42DFFA6A" w:rsidR="003C1DB0" w:rsidRDefault="003C1DB0" w:rsidP="003C1DB0">
      <w:pPr>
        <w:pStyle w:val="a3"/>
        <w:spacing w:before="0" w:beforeAutospacing="0" w:after="0" w:afterAutospacing="0"/>
        <w:jc w:val="both"/>
        <w:rPr>
          <w:sz w:val="28"/>
          <w:szCs w:val="28"/>
        </w:rPr>
      </w:pPr>
      <w:r>
        <w:rPr>
          <w:sz w:val="28"/>
          <w:szCs w:val="28"/>
        </w:rPr>
        <w:t xml:space="preserve">        </w:t>
      </w:r>
      <w:r w:rsidRPr="007874DE">
        <w:rPr>
          <w:sz w:val="28"/>
          <w:szCs w:val="28"/>
        </w:rPr>
        <w:t>В бюджетной отчетност</w:t>
      </w:r>
      <w:r>
        <w:rPr>
          <w:sz w:val="28"/>
          <w:szCs w:val="28"/>
        </w:rPr>
        <w:t xml:space="preserve">и об исполнении бюджета </w:t>
      </w:r>
      <w:r w:rsidRPr="007874DE">
        <w:rPr>
          <w:sz w:val="28"/>
          <w:szCs w:val="28"/>
        </w:rPr>
        <w:t>соблюдена внутренняя согласованность соответствующих форм бюджетной отчетности.</w:t>
      </w:r>
    </w:p>
    <w:p w14:paraId="1B670370" w14:textId="77777777" w:rsidR="009F6176" w:rsidRPr="007874DE" w:rsidRDefault="009F6176" w:rsidP="009F6176">
      <w:pPr>
        <w:pStyle w:val="a3"/>
        <w:spacing w:before="0" w:beforeAutospacing="0" w:after="0" w:afterAutospacing="0"/>
        <w:jc w:val="both"/>
        <w:rPr>
          <w:sz w:val="28"/>
          <w:szCs w:val="28"/>
        </w:rPr>
      </w:pPr>
      <w:r>
        <w:rPr>
          <w:b/>
          <w:sz w:val="28"/>
          <w:szCs w:val="28"/>
        </w:rPr>
        <w:t xml:space="preserve">        </w:t>
      </w:r>
      <w:r w:rsidRPr="007874DE">
        <w:rPr>
          <w:sz w:val="28"/>
          <w:szCs w:val="28"/>
        </w:rPr>
        <w:t> Годо</w:t>
      </w:r>
      <w:r>
        <w:rPr>
          <w:sz w:val="28"/>
          <w:szCs w:val="28"/>
        </w:rPr>
        <w:t xml:space="preserve">вая бюджетная отчетность </w:t>
      </w:r>
      <w:r w:rsidRPr="007874DE">
        <w:rPr>
          <w:sz w:val="28"/>
          <w:szCs w:val="28"/>
        </w:rPr>
        <w:t>представлена по основным показателям в объеме и составе, соответствующем требованиям приказа Министерства финансов Российской Федерации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w:t>
      </w:r>
      <w:r>
        <w:rPr>
          <w:sz w:val="28"/>
          <w:szCs w:val="28"/>
        </w:rPr>
        <w:t xml:space="preserve"> системы Российской Федерации». </w:t>
      </w:r>
    </w:p>
    <w:p w14:paraId="6939693A" w14:textId="485FC0E4" w:rsidR="00CF4E2A" w:rsidRDefault="003C1DB0" w:rsidP="005C44C0">
      <w:pPr>
        <w:spacing w:after="0" w:line="240" w:lineRule="auto"/>
        <w:ind w:firstLine="709"/>
        <w:jc w:val="both"/>
        <w:rPr>
          <w:rFonts w:ascii="Times New Roman" w:hAnsi="Times New Roman" w:cs="Times New Roman"/>
          <w:b/>
          <w:sz w:val="28"/>
          <w:szCs w:val="28"/>
        </w:rPr>
      </w:pPr>
      <w:r w:rsidRPr="009F6176">
        <w:rPr>
          <w:rFonts w:ascii="Times New Roman" w:hAnsi="Times New Roman" w:cs="Times New Roman"/>
          <w:b/>
          <w:sz w:val="28"/>
          <w:szCs w:val="28"/>
        </w:rPr>
        <w:t>Г</w:t>
      </w:r>
      <w:r w:rsidR="005D07E5" w:rsidRPr="009F6176">
        <w:rPr>
          <w:rFonts w:ascii="Times New Roman" w:hAnsi="Times New Roman" w:cs="Times New Roman"/>
          <w:b/>
          <w:sz w:val="28"/>
          <w:szCs w:val="28"/>
        </w:rPr>
        <w:t>ородско</w:t>
      </w:r>
      <w:r w:rsidRPr="009F6176">
        <w:rPr>
          <w:rFonts w:ascii="Times New Roman" w:hAnsi="Times New Roman" w:cs="Times New Roman"/>
          <w:b/>
          <w:sz w:val="28"/>
          <w:szCs w:val="28"/>
        </w:rPr>
        <w:t>е</w:t>
      </w:r>
      <w:r w:rsidR="005D07E5" w:rsidRPr="009F6176">
        <w:rPr>
          <w:rFonts w:ascii="Times New Roman" w:hAnsi="Times New Roman" w:cs="Times New Roman"/>
          <w:b/>
          <w:sz w:val="28"/>
          <w:szCs w:val="28"/>
        </w:rPr>
        <w:t xml:space="preserve"> поселени</w:t>
      </w:r>
      <w:r w:rsidRPr="009F6176">
        <w:rPr>
          <w:rFonts w:ascii="Times New Roman" w:hAnsi="Times New Roman" w:cs="Times New Roman"/>
          <w:b/>
          <w:sz w:val="28"/>
          <w:szCs w:val="28"/>
        </w:rPr>
        <w:t>е</w:t>
      </w:r>
      <w:r w:rsidR="005D07E5" w:rsidRPr="009F6176">
        <w:rPr>
          <w:rFonts w:ascii="Times New Roman" w:hAnsi="Times New Roman" w:cs="Times New Roman"/>
          <w:b/>
          <w:sz w:val="28"/>
          <w:szCs w:val="28"/>
        </w:rPr>
        <w:t xml:space="preserve"> Покровское</w:t>
      </w:r>
      <w:r w:rsidRPr="009F6176">
        <w:rPr>
          <w:rFonts w:ascii="Times New Roman" w:hAnsi="Times New Roman" w:cs="Times New Roman"/>
          <w:b/>
          <w:sz w:val="28"/>
          <w:szCs w:val="28"/>
        </w:rPr>
        <w:t>:</w:t>
      </w:r>
    </w:p>
    <w:p w14:paraId="3AE8B879" w14:textId="77777777" w:rsidR="009F6176" w:rsidRDefault="009F6176" w:rsidP="009F6176">
      <w:pPr>
        <w:pStyle w:val="a3"/>
        <w:spacing w:before="0" w:beforeAutospacing="0" w:after="0" w:afterAutospacing="0"/>
        <w:ind w:firstLine="709"/>
        <w:jc w:val="both"/>
        <w:rPr>
          <w:sz w:val="28"/>
          <w:szCs w:val="28"/>
        </w:rPr>
      </w:pPr>
      <w:r w:rsidRPr="007874DE">
        <w:rPr>
          <w:sz w:val="28"/>
          <w:szCs w:val="28"/>
        </w:rPr>
        <w:lastRenderedPageBreak/>
        <w:t>Плановые показатели, указанные в бюджетной отчетнос</w:t>
      </w:r>
      <w:r>
        <w:rPr>
          <w:sz w:val="28"/>
          <w:szCs w:val="28"/>
        </w:rPr>
        <w:t xml:space="preserve">ти об исполнении </w:t>
      </w:r>
      <w:proofErr w:type="gramStart"/>
      <w:r>
        <w:rPr>
          <w:sz w:val="28"/>
          <w:szCs w:val="28"/>
        </w:rPr>
        <w:t>бюджета</w:t>
      </w:r>
      <w:proofErr w:type="gramEnd"/>
      <w:r>
        <w:rPr>
          <w:sz w:val="28"/>
          <w:szCs w:val="28"/>
        </w:rPr>
        <w:t xml:space="preserve"> </w:t>
      </w:r>
      <w:r w:rsidRPr="007874DE">
        <w:rPr>
          <w:sz w:val="28"/>
          <w:szCs w:val="28"/>
        </w:rPr>
        <w:t>соответствуют показателям бюджетной росписи с учетом изменений, внесенных в ходе исполнения бюджета.</w:t>
      </w:r>
    </w:p>
    <w:p w14:paraId="0CF9D0E1" w14:textId="69D8CDAE" w:rsidR="009F6176" w:rsidRDefault="009F6176" w:rsidP="009F6176">
      <w:pPr>
        <w:pStyle w:val="a3"/>
        <w:spacing w:before="0" w:beforeAutospacing="0" w:after="0" w:afterAutospacing="0"/>
        <w:jc w:val="both"/>
        <w:rPr>
          <w:sz w:val="28"/>
          <w:szCs w:val="28"/>
        </w:rPr>
      </w:pPr>
      <w:r>
        <w:rPr>
          <w:sz w:val="28"/>
          <w:szCs w:val="28"/>
        </w:rPr>
        <w:t xml:space="preserve">          </w:t>
      </w:r>
      <w:r w:rsidRPr="007874DE">
        <w:rPr>
          <w:sz w:val="28"/>
          <w:szCs w:val="28"/>
        </w:rPr>
        <w:t>В бюджетной отчетност</w:t>
      </w:r>
      <w:r>
        <w:rPr>
          <w:sz w:val="28"/>
          <w:szCs w:val="28"/>
        </w:rPr>
        <w:t xml:space="preserve">и об исполнении бюджета </w:t>
      </w:r>
      <w:r w:rsidRPr="007874DE">
        <w:rPr>
          <w:sz w:val="28"/>
          <w:szCs w:val="28"/>
        </w:rPr>
        <w:t>соблюдена внутренняя согласованность соответствующих форм бюджетной отчетности.</w:t>
      </w:r>
    </w:p>
    <w:p w14:paraId="5E5A223A" w14:textId="77777777" w:rsidR="009F6176" w:rsidRPr="007874DE" w:rsidRDefault="009F6176" w:rsidP="009F6176">
      <w:pPr>
        <w:pStyle w:val="a3"/>
        <w:spacing w:before="0" w:beforeAutospacing="0" w:after="0" w:afterAutospacing="0"/>
        <w:jc w:val="both"/>
        <w:rPr>
          <w:sz w:val="28"/>
          <w:szCs w:val="28"/>
        </w:rPr>
      </w:pPr>
      <w:r>
        <w:rPr>
          <w:b/>
          <w:sz w:val="28"/>
          <w:szCs w:val="28"/>
        </w:rPr>
        <w:t xml:space="preserve">        </w:t>
      </w:r>
      <w:r w:rsidRPr="007874DE">
        <w:rPr>
          <w:sz w:val="28"/>
          <w:szCs w:val="28"/>
        </w:rPr>
        <w:t> Годо</w:t>
      </w:r>
      <w:r>
        <w:rPr>
          <w:sz w:val="28"/>
          <w:szCs w:val="28"/>
        </w:rPr>
        <w:t xml:space="preserve">вая бюджетная отчетность </w:t>
      </w:r>
      <w:r w:rsidRPr="007874DE">
        <w:rPr>
          <w:sz w:val="28"/>
          <w:szCs w:val="28"/>
        </w:rPr>
        <w:t>представлена по основным показателям в объеме и составе, соответствующем требованиям приказа Министерства финансов Российской Федерации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w:t>
      </w:r>
      <w:r>
        <w:rPr>
          <w:sz w:val="28"/>
          <w:szCs w:val="28"/>
        </w:rPr>
        <w:t xml:space="preserve"> системы Российской Федерации». </w:t>
      </w:r>
    </w:p>
    <w:p w14:paraId="0C1FEE83" w14:textId="35FAC59D" w:rsidR="0089535D" w:rsidRPr="008161D2" w:rsidRDefault="0089535D" w:rsidP="009F6176">
      <w:pPr>
        <w:shd w:val="clear" w:color="auto" w:fill="FFFFFF"/>
        <w:spacing w:after="0" w:line="240" w:lineRule="auto"/>
        <w:ind w:firstLine="709"/>
        <w:jc w:val="both"/>
        <w:rPr>
          <w:rFonts w:ascii="Times New Roman" w:hAnsi="Times New Roman" w:cs="Times New Roman"/>
          <w:color w:val="000000"/>
          <w:sz w:val="28"/>
          <w:szCs w:val="28"/>
          <w:lang w:eastAsia="ru-RU"/>
        </w:rPr>
      </w:pPr>
      <w:r w:rsidRPr="008161D2">
        <w:rPr>
          <w:rFonts w:ascii="Times New Roman" w:hAnsi="Times New Roman" w:cs="Times New Roman"/>
          <w:sz w:val="28"/>
          <w:szCs w:val="28"/>
        </w:rPr>
        <w:t>В</w:t>
      </w:r>
      <w:r w:rsidRPr="008161D2">
        <w:rPr>
          <w:rFonts w:ascii="Times New Roman" w:hAnsi="Times New Roman" w:cs="Times New Roman"/>
          <w:color w:val="000000"/>
          <w:sz w:val="28"/>
          <w:szCs w:val="28"/>
          <w:lang w:eastAsia="ru-RU"/>
        </w:rPr>
        <w:t xml:space="preserve"> результате недостаточно </w:t>
      </w:r>
      <w:proofErr w:type="gramStart"/>
      <w:r w:rsidRPr="008161D2">
        <w:rPr>
          <w:rFonts w:ascii="Times New Roman" w:hAnsi="Times New Roman" w:cs="Times New Roman"/>
          <w:color w:val="000000"/>
          <w:sz w:val="28"/>
          <w:szCs w:val="28"/>
          <w:lang w:eastAsia="ru-RU"/>
        </w:rPr>
        <w:t>эффективной  претензионно</w:t>
      </w:r>
      <w:proofErr w:type="gramEnd"/>
      <w:r w:rsidRPr="008161D2">
        <w:rPr>
          <w:rFonts w:ascii="Times New Roman" w:hAnsi="Times New Roman" w:cs="Times New Roman"/>
          <w:color w:val="000000"/>
          <w:sz w:val="28"/>
          <w:szCs w:val="28"/>
          <w:lang w:eastAsia="ru-RU"/>
        </w:rPr>
        <w:t>-исковой  работы</w:t>
      </w:r>
      <w:r>
        <w:rPr>
          <w:rFonts w:ascii="Times New Roman" w:hAnsi="Times New Roman" w:cs="Times New Roman"/>
          <w:color w:val="000000"/>
          <w:sz w:val="28"/>
          <w:szCs w:val="28"/>
          <w:lang w:eastAsia="ru-RU"/>
        </w:rPr>
        <w:t xml:space="preserve"> </w:t>
      </w:r>
      <w:r w:rsidRPr="008161D2">
        <w:rPr>
          <w:rFonts w:ascii="Times New Roman" w:hAnsi="Times New Roman" w:cs="Times New Roman"/>
          <w:color w:val="000000"/>
          <w:sz w:val="28"/>
          <w:szCs w:val="28"/>
          <w:lang w:eastAsia="ru-RU"/>
        </w:rPr>
        <w:t>с арендаторами-должниками</w:t>
      </w:r>
      <w:r>
        <w:rPr>
          <w:rFonts w:ascii="Times New Roman" w:hAnsi="Times New Roman" w:cs="Times New Roman"/>
          <w:color w:val="000000"/>
          <w:sz w:val="28"/>
          <w:szCs w:val="28"/>
          <w:lang w:eastAsia="ru-RU"/>
        </w:rPr>
        <w:t>, а именно взыскание задолженности в судебном порядке</w:t>
      </w:r>
      <w:r w:rsidRPr="008161D2">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8161D2">
        <w:rPr>
          <w:rFonts w:ascii="Times New Roman" w:hAnsi="Times New Roman" w:cs="Times New Roman"/>
          <w:color w:val="000000"/>
          <w:sz w:val="28"/>
          <w:szCs w:val="28"/>
          <w:lang w:eastAsia="ru-RU"/>
        </w:rPr>
        <w:t xml:space="preserve"> в  бюджет поселения недополучено доходов в виде арендной платы на сумму </w:t>
      </w:r>
      <w:r w:rsidRPr="008161D2">
        <w:rPr>
          <w:rFonts w:ascii="Times New Roman" w:hAnsi="Times New Roman" w:cs="Times New Roman"/>
          <w:sz w:val="28"/>
          <w:szCs w:val="28"/>
        </w:rPr>
        <w:t>93 790,87</w:t>
      </w:r>
      <w:r w:rsidRPr="008161D2">
        <w:rPr>
          <w:rFonts w:ascii="Times New Roman" w:hAnsi="Times New Roman" w:cs="Times New Roman"/>
          <w:color w:val="000000"/>
          <w:sz w:val="28"/>
          <w:szCs w:val="28"/>
          <w:lang w:eastAsia="ru-RU"/>
        </w:rPr>
        <w:t xml:space="preserve">руб. </w:t>
      </w:r>
    </w:p>
    <w:p w14:paraId="0D61E4EF" w14:textId="262962D3" w:rsidR="00CF4E2A" w:rsidRPr="00CF4E2A" w:rsidRDefault="00CF4E2A" w:rsidP="005C44C0">
      <w:pPr>
        <w:spacing w:after="0" w:line="240" w:lineRule="auto"/>
        <w:ind w:firstLine="709"/>
        <w:jc w:val="both"/>
        <w:rPr>
          <w:rFonts w:ascii="Times New Roman" w:hAnsi="Times New Roman" w:cs="Times New Roman"/>
          <w:b/>
          <w:sz w:val="28"/>
          <w:szCs w:val="28"/>
        </w:rPr>
      </w:pPr>
      <w:r w:rsidRPr="00CF4E2A">
        <w:rPr>
          <w:rFonts w:ascii="Times New Roman" w:hAnsi="Times New Roman" w:cs="Times New Roman"/>
          <w:b/>
          <w:sz w:val="28"/>
          <w:szCs w:val="28"/>
        </w:rPr>
        <w:t>А</w:t>
      </w:r>
      <w:r w:rsidR="0047795D" w:rsidRPr="00CF4E2A">
        <w:rPr>
          <w:rFonts w:ascii="Times New Roman" w:hAnsi="Times New Roman" w:cs="Times New Roman"/>
          <w:b/>
          <w:sz w:val="28"/>
          <w:szCs w:val="28"/>
        </w:rPr>
        <w:t>дминистраци</w:t>
      </w:r>
      <w:r w:rsidR="009F6176">
        <w:rPr>
          <w:rFonts w:ascii="Times New Roman" w:hAnsi="Times New Roman" w:cs="Times New Roman"/>
          <w:b/>
          <w:sz w:val="28"/>
          <w:szCs w:val="28"/>
        </w:rPr>
        <w:t>я</w:t>
      </w:r>
      <w:r w:rsidR="0047795D" w:rsidRPr="00CF4E2A">
        <w:rPr>
          <w:rFonts w:ascii="Times New Roman" w:hAnsi="Times New Roman" w:cs="Times New Roman"/>
          <w:b/>
          <w:sz w:val="28"/>
          <w:szCs w:val="28"/>
        </w:rPr>
        <w:t xml:space="preserve"> Покровского района</w:t>
      </w:r>
    </w:p>
    <w:p w14:paraId="0531908E" w14:textId="779E4441" w:rsidR="00CF4E2A" w:rsidRDefault="00CF4E2A" w:rsidP="00CF4E2A">
      <w:pPr>
        <w:pStyle w:val="a3"/>
        <w:spacing w:before="0" w:beforeAutospacing="0" w:after="0" w:afterAutospacing="0"/>
        <w:jc w:val="both"/>
        <w:rPr>
          <w:sz w:val="28"/>
          <w:szCs w:val="28"/>
        </w:rPr>
      </w:pPr>
      <w:r>
        <w:rPr>
          <w:b/>
          <w:sz w:val="28"/>
          <w:szCs w:val="28"/>
        </w:rPr>
        <w:t xml:space="preserve">       </w:t>
      </w:r>
      <w:r>
        <w:rPr>
          <w:sz w:val="28"/>
          <w:szCs w:val="28"/>
        </w:rPr>
        <w:t xml:space="preserve"> </w:t>
      </w:r>
      <w:r w:rsidRPr="007874DE">
        <w:rPr>
          <w:sz w:val="28"/>
          <w:szCs w:val="28"/>
        </w:rPr>
        <w:t>Плановые показатели, указанные в бюджетной отчетнос</w:t>
      </w:r>
      <w:r>
        <w:rPr>
          <w:sz w:val="28"/>
          <w:szCs w:val="28"/>
        </w:rPr>
        <w:t xml:space="preserve">ти об исполнении </w:t>
      </w:r>
      <w:proofErr w:type="gramStart"/>
      <w:r>
        <w:rPr>
          <w:sz w:val="28"/>
          <w:szCs w:val="28"/>
        </w:rPr>
        <w:t>бюджета</w:t>
      </w:r>
      <w:proofErr w:type="gramEnd"/>
      <w:r>
        <w:rPr>
          <w:sz w:val="28"/>
          <w:szCs w:val="28"/>
        </w:rPr>
        <w:t xml:space="preserve"> </w:t>
      </w:r>
      <w:r w:rsidRPr="007874DE">
        <w:rPr>
          <w:sz w:val="28"/>
          <w:szCs w:val="28"/>
        </w:rPr>
        <w:t>соответствуют показателям бюджетной росписи с учетом изменений, внесенных в ходе исполнения бюджета.</w:t>
      </w:r>
    </w:p>
    <w:p w14:paraId="59833E19" w14:textId="5408CFB3" w:rsidR="00CF4E2A" w:rsidRPr="007874DE" w:rsidRDefault="00CF4E2A" w:rsidP="00CF4E2A">
      <w:pPr>
        <w:pStyle w:val="a3"/>
        <w:spacing w:before="0" w:beforeAutospacing="0" w:after="0" w:afterAutospacing="0"/>
        <w:jc w:val="both"/>
        <w:rPr>
          <w:sz w:val="28"/>
          <w:szCs w:val="28"/>
        </w:rPr>
      </w:pPr>
      <w:r>
        <w:rPr>
          <w:sz w:val="28"/>
          <w:szCs w:val="28"/>
        </w:rPr>
        <w:t xml:space="preserve">        </w:t>
      </w:r>
      <w:r w:rsidRPr="007874DE">
        <w:rPr>
          <w:sz w:val="28"/>
          <w:szCs w:val="28"/>
        </w:rPr>
        <w:t>В бюджетной отчетност</w:t>
      </w:r>
      <w:r>
        <w:rPr>
          <w:sz w:val="28"/>
          <w:szCs w:val="28"/>
        </w:rPr>
        <w:t xml:space="preserve">и об исполнении бюджета </w:t>
      </w:r>
      <w:r w:rsidRPr="007874DE">
        <w:rPr>
          <w:sz w:val="28"/>
          <w:szCs w:val="28"/>
        </w:rPr>
        <w:t>соблюдена внутренняя согласованность соответствующих форм бюджетной отчетности.</w:t>
      </w:r>
    </w:p>
    <w:p w14:paraId="1AF22CDC" w14:textId="1FCE5DE8" w:rsidR="00CF4E2A" w:rsidRPr="007874DE" w:rsidRDefault="00CF4E2A" w:rsidP="00CF4E2A">
      <w:pPr>
        <w:pStyle w:val="a3"/>
        <w:spacing w:before="0" w:beforeAutospacing="0" w:after="0" w:afterAutospacing="0"/>
        <w:jc w:val="both"/>
        <w:rPr>
          <w:sz w:val="28"/>
          <w:szCs w:val="28"/>
        </w:rPr>
      </w:pPr>
      <w:r>
        <w:rPr>
          <w:b/>
          <w:sz w:val="28"/>
          <w:szCs w:val="28"/>
        </w:rPr>
        <w:t xml:space="preserve">        </w:t>
      </w:r>
      <w:r w:rsidRPr="007874DE">
        <w:rPr>
          <w:sz w:val="28"/>
          <w:szCs w:val="28"/>
        </w:rPr>
        <w:t> Годо</w:t>
      </w:r>
      <w:r>
        <w:rPr>
          <w:sz w:val="28"/>
          <w:szCs w:val="28"/>
        </w:rPr>
        <w:t xml:space="preserve">вая бюджетная отчетность </w:t>
      </w:r>
      <w:r w:rsidRPr="007874DE">
        <w:rPr>
          <w:sz w:val="28"/>
          <w:szCs w:val="28"/>
        </w:rPr>
        <w:t>представлена по основным показателям в объеме и составе, соответствующем требованиям приказа Министерства финансов Российской Федерации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w:t>
      </w:r>
      <w:r>
        <w:rPr>
          <w:sz w:val="28"/>
          <w:szCs w:val="28"/>
        </w:rPr>
        <w:t xml:space="preserve"> системы Российской Федерации». </w:t>
      </w:r>
    </w:p>
    <w:p w14:paraId="57AFBD5A" w14:textId="5616FEAB" w:rsidR="00CF4E2A" w:rsidRDefault="00CF4E2A" w:rsidP="00CF4E2A">
      <w:pPr>
        <w:shd w:val="clear" w:color="auto" w:fill="FFFFFF"/>
        <w:spacing w:after="0" w:line="240" w:lineRule="auto"/>
        <w:ind w:firstLine="709"/>
        <w:jc w:val="both"/>
        <w:rPr>
          <w:rFonts w:ascii="Times New Roman" w:hAnsi="Times New Roman" w:cs="Times New Roman"/>
          <w:color w:val="000000"/>
          <w:sz w:val="28"/>
          <w:szCs w:val="28"/>
          <w:lang w:eastAsia="ru-RU"/>
        </w:rPr>
      </w:pPr>
      <w:r w:rsidRPr="008161D2">
        <w:rPr>
          <w:rFonts w:ascii="Times New Roman" w:hAnsi="Times New Roman" w:cs="Times New Roman"/>
          <w:sz w:val="28"/>
          <w:szCs w:val="28"/>
        </w:rPr>
        <w:t>В</w:t>
      </w:r>
      <w:r w:rsidRPr="008161D2">
        <w:rPr>
          <w:rFonts w:ascii="Times New Roman" w:hAnsi="Times New Roman" w:cs="Times New Roman"/>
          <w:color w:val="000000"/>
          <w:sz w:val="28"/>
          <w:szCs w:val="28"/>
          <w:lang w:eastAsia="ru-RU"/>
        </w:rPr>
        <w:t xml:space="preserve"> результате недостаточно </w:t>
      </w:r>
      <w:proofErr w:type="gramStart"/>
      <w:r w:rsidRPr="008161D2">
        <w:rPr>
          <w:rFonts w:ascii="Times New Roman" w:hAnsi="Times New Roman" w:cs="Times New Roman"/>
          <w:color w:val="000000"/>
          <w:sz w:val="28"/>
          <w:szCs w:val="28"/>
          <w:lang w:eastAsia="ru-RU"/>
        </w:rPr>
        <w:t>эффективной  претензионно</w:t>
      </w:r>
      <w:proofErr w:type="gramEnd"/>
      <w:r w:rsidRPr="008161D2">
        <w:rPr>
          <w:rFonts w:ascii="Times New Roman" w:hAnsi="Times New Roman" w:cs="Times New Roman"/>
          <w:color w:val="000000"/>
          <w:sz w:val="28"/>
          <w:szCs w:val="28"/>
          <w:lang w:eastAsia="ru-RU"/>
        </w:rPr>
        <w:t>-исковой  работы</w:t>
      </w:r>
      <w:r>
        <w:rPr>
          <w:rFonts w:ascii="Times New Roman" w:hAnsi="Times New Roman" w:cs="Times New Roman"/>
          <w:color w:val="000000"/>
          <w:sz w:val="28"/>
          <w:szCs w:val="28"/>
          <w:lang w:eastAsia="ru-RU"/>
        </w:rPr>
        <w:t xml:space="preserve"> </w:t>
      </w:r>
      <w:r w:rsidRPr="008161D2">
        <w:rPr>
          <w:rFonts w:ascii="Times New Roman" w:hAnsi="Times New Roman" w:cs="Times New Roman"/>
          <w:color w:val="000000"/>
          <w:sz w:val="28"/>
          <w:szCs w:val="28"/>
          <w:lang w:eastAsia="ru-RU"/>
        </w:rPr>
        <w:t>с арендаторами-должниками</w:t>
      </w:r>
      <w:r>
        <w:rPr>
          <w:rFonts w:ascii="Times New Roman" w:hAnsi="Times New Roman" w:cs="Times New Roman"/>
          <w:color w:val="000000"/>
          <w:sz w:val="28"/>
          <w:szCs w:val="28"/>
          <w:lang w:eastAsia="ru-RU"/>
        </w:rPr>
        <w:t>,</w:t>
      </w:r>
      <w:r w:rsidR="003B634A" w:rsidRPr="003B634A">
        <w:rPr>
          <w:rFonts w:ascii="Times New Roman" w:hAnsi="Times New Roman" w:cs="Times New Roman"/>
          <w:color w:val="000000"/>
          <w:sz w:val="28"/>
          <w:szCs w:val="28"/>
          <w:lang w:eastAsia="ru-RU"/>
        </w:rPr>
        <w:t xml:space="preserve"> </w:t>
      </w:r>
      <w:r w:rsidR="003B634A">
        <w:rPr>
          <w:rFonts w:ascii="Times New Roman" w:hAnsi="Times New Roman" w:cs="Times New Roman"/>
          <w:color w:val="000000"/>
          <w:sz w:val="28"/>
          <w:szCs w:val="28"/>
          <w:lang w:eastAsia="ru-RU"/>
        </w:rPr>
        <w:t>а именно взыскание задолженности в судебном порядке</w:t>
      </w:r>
      <w:r w:rsidR="003B634A" w:rsidRPr="008161D2">
        <w:rPr>
          <w:rFonts w:ascii="Times New Roman" w:hAnsi="Times New Roman" w:cs="Times New Roman"/>
          <w:color w:val="000000"/>
          <w:sz w:val="28"/>
          <w:szCs w:val="28"/>
          <w:lang w:eastAsia="ru-RU"/>
        </w:rPr>
        <w:t>,</w:t>
      </w:r>
      <w:r w:rsidR="003B634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8161D2">
        <w:rPr>
          <w:rFonts w:ascii="Times New Roman" w:hAnsi="Times New Roman" w:cs="Times New Roman"/>
          <w:color w:val="000000"/>
          <w:sz w:val="28"/>
          <w:szCs w:val="28"/>
          <w:lang w:eastAsia="ru-RU"/>
        </w:rPr>
        <w:t xml:space="preserve">в  бюджет </w:t>
      </w:r>
      <w:r>
        <w:rPr>
          <w:rFonts w:ascii="Times New Roman" w:hAnsi="Times New Roman" w:cs="Times New Roman"/>
          <w:color w:val="000000"/>
          <w:sz w:val="28"/>
          <w:szCs w:val="28"/>
          <w:lang w:eastAsia="ru-RU"/>
        </w:rPr>
        <w:t>района</w:t>
      </w:r>
      <w:r w:rsidRPr="008161D2">
        <w:rPr>
          <w:rFonts w:ascii="Times New Roman" w:hAnsi="Times New Roman" w:cs="Times New Roman"/>
          <w:color w:val="000000"/>
          <w:sz w:val="28"/>
          <w:szCs w:val="28"/>
          <w:lang w:eastAsia="ru-RU"/>
        </w:rPr>
        <w:t xml:space="preserve"> недополучено доходов в виде арендной платы на сумму </w:t>
      </w:r>
      <w:r>
        <w:rPr>
          <w:rFonts w:ascii="Times New Roman" w:hAnsi="Times New Roman" w:cs="Times New Roman"/>
          <w:sz w:val="28"/>
          <w:szCs w:val="28"/>
        </w:rPr>
        <w:t>1 001 959,53</w:t>
      </w:r>
      <w:r w:rsidRPr="008161D2">
        <w:rPr>
          <w:rFonts w:ascii="Times New Roman" w:hAnsi="Times New Roman" w:cs="Times New Roman"/>
          <w:color w:val="000000"/>
          <w:sz w:val="28"/>
          <w:szCs w:val="28"/>
          <w:lang w:eastAsia="ru-RU"/>
        </w:rPr>
        <w:t xml:space="preserve">руб. </w:t>
      </w:r>
    </w:p>
    <w:p w14:paraId="5AE38AC7" w14:textId="5AC2B740" w:rsidR="002F6250" w:rsidRPr="00D840BE" w:rsidRDefault="003B634A" w:rsidP="002F6250">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3).</w:t>
      </w:r>
      <w:r w:rsidR="002F6250" w:rsidRPr="00D840BE">
        <w:rPr>
          <w:rFonts w:ascii="Times New Roman" w:hAnsi="Times New Roman" w:cs="Times New Roman"/>
          <w:b/>
          <w:sz w:val="28"/>
          <w:szCs w:val="28"/>
        </w:rPr>
        <w:t>Внешняя</w:t>
      </w:r>
      <w:proofErr w:type="gramEnd"/>
      <w:r w:rsidR="002F6250" w:rsidRPr="00D840BE">
        <w:rPr>
          <w:rFonts w:ascii="Times New Roman" w:hAnsi="Times New Roman" w:cs="Times New Roman"/>
          <w:b/>
          <w:sz w:val="28"/>
          <w:szCs w:val="28"/>
        </w:rPr>
        <w:t xml:space="preserve"> проверка годовых отчетов об исполнении бюджета </w:t>
      </w:r>
      <w:r w:rsidR="002F6250" w:rsidRPr="00D840BE">
        <w:rPr>
          <w:rFonts w:ascii="Times New Roman" w:hAnsi="Times New Roman" w:cs="Times New Roman"/>
          <w:b/>
          <w:bCs/>
          <w:sz w:val="28"/>
          <w:szCs w:val="28"/>
        </w:rPr>
        <w:t xml:space="preserve"> сельских поселений за 2020 год</w:t>
      </w:r>
      <w:r w:rsidR="002F6250" w:rsidRPr="00D840BE">
        <w:rPr>
          <w:rFonts w:ascii="Times New Roman" w:hAnsi="Times New Roman" w:cs="Times New Roman"/>
          <w:b/>
          <w:sz w:val="28"/>
          <w:szCs w:val="28"/>
        </w:rPr>
        <w:t xml:space="preserve">,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1C008463" w14:textId="3E03E053" w:rsidR="002F6250" w:rsidRPr="003B634A" w:rsidRDefault="00D840BE" w:rsidP="00CF4E2A">
      <w:pPr>
        <w:shd w:val="clear" w:color="auto" w:fill="FFFFFF"/>
        <w:spacing w:after="0" w:line="240" w:lineRule="auto"/>
        <w:ind w:firstLine="709"/>
        <w:jc w:val="both"/>
        <w:rPr>
          <w:rFonts w:ascii="Times New Roman" w:hAnsi="Times New Roman" w:cs="Times New Roman"/>
          <w:b/>
          <w:i/>
          <w:color w:val="000000"/>
          <w:sz w:val="28"/>
          <w:szCs w:val="28"/>
          <w:u w:val="single"/>
          <w:lang w:eastAsia="ru-RU"/>
        </w:rPr>
      </w:pPr>
      <w:r w:rsidRPr="003B634A">
        <w:rPr>
          <w:rFonts w:ascii="Times New Roman" w:hAnsi="Times New Roman" w:cs="Times New Roman"/>
          <w:b/>
          <w:i/>
          <w:color w:val="000000"/>
          <w:sz w:val="28"/>
          <w:szCs w:val="28"/>
          <w:u w:val="single"/>
          <w:lang w:eastAsia="ru-RU"/>
        </w:rPr>
        <w:t>Березовское сельское поселение</w:t>
      </w:r>
      <w:r w:rsidR="00552357" w:rsidRPr="003B634A">
        <w:rPr>
          <w:rFonts w:ascii="Times New Roman" w:hAnsi="Times New Roman" w:cs="Times New Roman"/>
          <w:b/>
          <w:i/>
          <w:color w:val="000000"/>
          <w:sz w:val="28"/>
          <w:szCs w:val="28"/>
          <w:u w:val="single"/>
          <w:lang w:eastAsia="ru-RU"/>
        </w:rPr>
        <w:t>:</w:t>
      </w:r>
    </w:p>
    <w:p w14:paraId="1147DDAF" w14:textId="2E7C652D" w:rsidR="00D840BE" w:rsidRPr="00DB3385" w:rsidRDefault="00D840BE" w:rsidP="00DB3385">
      <w:pPr>
        <w:spacing w:after="0" w:line="240" w:lineRule="auto"/>
        <w:ind w:firstLine="709"/>
        <w:jc w:val="both"/>
        <w:rPr>
          <w:rFonts w:ascii="Times New Roman" w:hAnsi="Times New Roman" w:cs="Times New Roman"/>
          <w:color w:val="000000"/>
          <w:sz w:val="28"/>
          <w:szCs w:val="28"/>
          <w:lang w:eastAsia="ru-RU"/>
        </w:rPr>
      </w:pPr>
      <w:r w:rsidRPr="00DB3385">
        <w:rPr>
          <w:rFonts w:ascii="Times New Roman" w:hAnsi="Times New Roman" w:cs="Times New Roman"/>
          <w:sz w:val="28"/>
          <w:szCs w:val="28"/>
        </w:rPr>
        <w:t>Годовая бюджетная отчетность за 2020 год  в отдельных случаях не соответствует требованиям приказа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A5683">
        <w:rPr>
          <w:rFonts w:ascii="Times New Roman" w:hAnsi="Times New Roman" w:cs="Times New Roman"/>
          <w:sz w:val="28"/>
          <w:szCs w:val="28"/>
        </w:rPr>
        <w:t>.</w:t>
      </w:r>
      <w:r w:rsidRPr="00DB3385">
        <w:rPr>
          <w:rFonts w:ascii="Times New Roman" w:hAnsi="Times New Roman" w:cs="Times New Roman"/>
          <w:color w:val="000000"/>
          <w:sz w:val="28"/>
          <w:szCs w:val="28"/>
        </w:rPr>
        <w:t xml:space="preserve"> Представленная пояснительная записка </w:t>
      </w:r>
      <w:r w:rsidRPr="00DB3385">
        <w:rPr>
          <w:rFonts w:ascii="Times New Roman" w:hAnsi="Times New Roman" w:cs="Times New Roman"/>
          <w:color w:val="000000"/>
          <w:sz w:val="28"/>
          <w:szCs w:val="28"/>
          <w:lang w:eastAsia="ru-RU"/>
        </w:rPr>
        <w:t>ф.0503160</w:t>
      </w:r>
      <w:r w:rsidRPr="00DB3385">
        <w:rPr>
          <w:rFonts w:ascii="Times New Roman" w:hAnsi="Times New Roman" w:cs="Times New Roman"/>
          <w:color w:val="000000"/>
          <w:sz w:val="28"/>
          <w:szCs w:val="28"/>
        </w:rPr>
        <w:t xml:space="preserve"> </w:t>
      </w:r>
      <w:r w:rsidRPr="00DB3385">
        <w:rPr>
          <w:rFonts w:ascii="Times New Roman" w:hAnsi="Times New Roman" w:cs="Times New Roman"/>
          <w:color w:val="000000"/>
          <w:sz w:val="28"/>
          <w:szCs w:val="28"/>
          <w:shd w:val="clear" w:color="auto" w:fill="FFFFFF"/>
        </w:rPr>
        <w:t>имеет формальный характер: текстовая часть пояснительной записки</w:t>
      </w:r>
      <w:r w:rsidRPr="00DB3385">
        <w:rPr>
          <w:rFonts w:ascii="Times New Roman" w:hAnsi="Times New Roman" w:cs="Times New Roman"/>
          <w:color w:val="000000"/>
          <w:sz w:val="28"/>
          <w:szCs w:val="28"/>
        </w:rPr>
        <w:t xml:space="preserve"> </w:t>
      </w:r>
      <w:r w:rsidRPr="00DB3385">
        <w:rPr>
          <w:rFonts w:ascii="Times New Roman" w:hAnsi="Times New Roman" w:cs="Times New Roman"/>
          <w:color w:val="464C55"/>
          <w:sz w:val="28"/>
          <w:szCs w:val="28"/>
          <w:shd w:val="clear" w:color="auto" w:fill="FFFFFF"/>
        </w:rPr>
        <w:t>не отражает требования ст.</w:t>
      </w:r>
      <w:proofErr w:type="gramStart"/>
      <w:r w:rsidRPr="00DB3385">
        <w:rPr>
          <w:rFonts w:ascii="Times New Roman" w:hAnsi="Times New Roman" w:cs="Times New Roman"/>
          <w:color w:val="464C55"/>
          <w:sz w:val="28"/>
          <w:szCs w:val="28"/>
          <w:shd w:val="clear" w:color="auto" w:fill="FFFFFF"/>
        </w:rPr>
        <w:t xml:space="preserve">152  </w:t>
      </w:r>
      <w:r w:rsidRPr="00DB3385">
        <w:rPr>
          <w:rFonts w:ascii="Times New Roman" w:hAnsi="Times New Roman" w:cs="Times New Roman"/>
          <w:color w:val="000000"/>
          <w:sz w:val="28"/>
          <w:szCs w:val="28"/>
          <w:lang w:eastAsia="ru-RU"/>
        </w:rPr>
        <w:t>Приказа</w:t>
      </w:r>
      <w:proofErr w:type="gramEnd"/>
      <w:r w:rsidRPr="00DB3385">
        <w:rPr>
          <w:rFonts w:ascii="Times New Roman" w:hAnsi="Times New Roman" w:cs="Times New Roman"/>
          <w:color w:val="000000"/>
          <w:sz w:val="28"/>
          <w:szCs w:val="28"/>
          <w:lang w:eastAsia="ru-RU"/>
        </w:rPr>
        <w:t xml:space="preserve"> Минфина РФ от 28.12.2010 г. №191н</w:t>
      </w:r>
      <w:r w:rsidRPr="00DB3385">
        <w:rPr>
          <w:rFonts w:ascii="Times New Roman" w:hAnsi="Times New Roman" w:cs="Times New Roman"/>
          <w:color w:val="464C55"/>
          <w:sz w:val="28"/>
          <w:szCs w:val="28"/>
          <w:shd w:val="clear" w:color="auto" w:fill="FFFFFF"/>
        </w:rPr>
        <w:t>.;</w:t>
      </w:r>
      <w:r w:rsidRPr="00DB3385">
        <w:rPr>
          <w:rFonts w:ascii="Times New Roman" w:hAnsi="Times New Roman" w:cs="Times New Roman"/>
          <w:color w:val="000000"/>
          <w:sz w:val="28"/>
          <w:szCs w:val="28"/>
          <w:lang w:eastAsia="ru-RU"/>
        </w:rPr>
        <w:t xml:space="preserve"> н</w:t>
      </w:r>
      <w:r w:rsidRPr="00DB3385">
        <w:rPr>
          <w:rFonts w:ascii="Times New Roman" w:hAnsi="Times New Roman" w:cs="Times New Roman"/>
          <w:sz w:val="28"/>
          <w:szCs w:val="28"/>
        </w:rPr>
        <w:t xml:space="preserve">е представлены </w:t>
      </w:r>
      <w:r w:rsidRPr="00DB3385">
        <w:rPr>
          <w:rFonts w:ascii="Times New Roman" w:hAnsi="Times New Roman" w:cs="Times New Roman"/>
          <w:sz w:val="28"/>
          <w:szCs w:val="28"/>
        </w:rPr>
        <w:lastRenderedPageBreak/>
        <w:t>таблицы №1,3,4,5 являющиеся приложениями к пояснительной записке.</w:t>
      </w:r>
      <w:r w:rsidR="00DB3385" w:rsidRPr="00DB3385">
        <w:rPr>
          <w:rFonts w:ascii="Times New Roman" w:hAnsi="Times New Roman" w:cs="Times New Roman"/>
          <w:sz w:val="28"/>
          <w:szCs w:val="28"/>
        </w:rPr>
        <w:t xml:space="preserve"> П</w:t>
      </w:r>
      <w:r w:rsidRPr="00DB3385">
        <w:rPr>
          <w:rFonts w:ascii="Times New Roman" w:hAnsi="Times New Roman" w:cs="Times New Roman"/>
          <w:color w:val="000000"/>
          <w:sz w:val="28"/>
          <w:szCs w:val="28"/>
          <w:lang w:eastAsia="ru-RU"/>
        </w:rPr>
        <w:t>редставленные документы годовой отчетности не пронумерованы, не сброшюрованы, отсутствует сопроводительное письмо к представленной бюджетной отчетности.</w:t>
      </w:r>
      <w:r w:rsidR="00DB3385">
        <w:rPr>
          <w:rFonts w:ascii="Times New Roman" w:hAnsi="Times New Roman" w:cs="Times New Roman"/>
          <w:color w:val="000000"/>
          <w:sz w:val="28"/>
          <w:szCs w:val="28"/>
          <w:lang w:eastAsia="ru-RU"/>
        </w:rPr>
        <w:t xml:space="preserve"> Нарушение устранено.</w:t>
      </w:r>
    </w:p>
    <w:p w14:paraId="0D103D65" w14:textId="31985C9B" w:rsidR="00D840BE" w:rsidRPr="00DB3385" w:rsidRDefault="00D840BE" w:rsidP="00DB3385">
      <w:pPr>
        <w:shd w:val="clear" w:color="auto" w:fill="FFFFFF"/>
        <w:spacing w:after="0" w:line="240" w:lineRule="auto"/>
        <w:ind w:firstLine="709"/>
        <w:jc w:val="both"/>
        <w:rPr>
          <w:rFonts w:ascii="Times New Roman" w:hAnsi="Times New Roman" w:cs="Times New Roman"/>
          <w:color w:val="000000"/>
          <w:sz w:val="28"/>
          <w:szCs w:val="28"/>
        </w:rPr>
      </w:pPr>
      <w:r w:rsidRPr="00DB3385">
        <w:rPr>
          <w:rFonts w:ascii="Times New Roman" w:hAnsi="Times New Roman" w:cs="Times New Roman"/>
          <w:sz w:val="28"/>
          <w:szCs w:val="28"/>
        </w:rPr>
        <w:t xml:space="preserve">В нарушение </w:t>
      </w:r>
      <w:r w:rsidRPr="00DB3385">
        <w:rPr>
          <w:rFonts w:ascii="Times New Roman" w:hAnsi="Times New Roman" w:cs="Times New Roman"/>
          <w:color w:val="000000"/>
          <w:sz w:val="28"/>
          <w:szCs w:val="28"/>
        </w:rPr>
        <w:t xml:space="preserve">ст.2 Приказа Минфина РФ от 13.06.1995 N 49 "Об утверждении Методических указаний по инвентаризации имущества и финансовых обязательств" в </w:t>
      </w:r>
      <w:r w:rsidRPr="00DB3385">
        <w:rPr>
          <w:rFonts w:ascii="Times New Roman" w:hAnsi="Times New Roman" w:cs="Times New Roman"/>
          <w:sz w:val="28"/>
          <w:szCs w:val="28"/>
        </w:rPr>
        <w:t>инвентаризационных описях отсутствуют итоговые данные.</w:t>
      </w:r>
      <w:r w:rsidRPr="00DB3385">
        <w:rPr>
          <w:rFonts w:ascii="Times New Roman" w:hAnsi="Times New Roman" w:cs="Times New Roman"/>
          <w:color w:val="000000"/>
          <w:sz w:val="28"/>
          <w:szCs w:val="28"/>
        </w:rPr>
        <w:t xml:space="preserve"> На последней странице описи должна быть сделана отметка о проверке цен, таксировки и подсчета итогов за подписями лиц, производивших эту проверку.</w:t>
      </w:r>
      <w:r w:rsidR="00DB3385">
        <w:rPr>
          <w:rFonts w:ascii="Times New Roman" w:hAnsi="Times New Roman" w:cs="Times New Roman"/>
          <w:color w:val="000000"/>
          <w:sz w:val="28"/>
          <w:szCs w:val="28"/>
        </w:rPr>
        <w:t xml:space="preserve"> Нарушение устранено.</w:t>
      </w:r>
    </w:p>
    <w:p w14:paraId="431015B8" w14:textId="5D8A3134" w:rsidR="00D840BE" w:rsidRPr="00DB3385" w:rsidRDefault="00D840BE" w:rsidP="00DB3385">
      <w:pPr>
        <w:spacing w:after="0" w:line="240" w:lineRule="auto"/>
        <w:ind w:firstLine="709"/>
        <w:jc w:val="both"/>
        <w:rPr>
          <w:rFonts w:ascii="Times New Roman" w:hAnsi="Times New Roman" w:cs="Times New Roman"/>
          <w:sz w:val="28"/>
          <w:szCs w:val="28"/>
        </w:rPr>
      </w:pPr>
      <w:r w:rsidRPr="00DB3385">
        <w:rPr>
          <w:rFonts w:ascii="Times New Roman" w:hAnsi="Times New Roman" w:cs="Times New Roman"/>
          <w:color w:val="000000"/>
          <w:sz w:val="28"/>
          <w:szCs w:val="28"/>
        </w:rPr>
        <w:t>В нарушение</w:t>
      </w:r>
      <w:r w:rsidRPr="00DB3385">
        <w:rPr>
          <w:rFonts w:ascii="Times New Roman" w:hAnsi="Times New Roman" w:cs="Times New Roman"/>
          <w:sz w:val="28"/>
          <w:szCs w:val="28"/>
        </w:rPr>
        <w:t xml:space="preserve"> Бюджетного кодекса Российской Федерации, ст.73</w:t>
      </w:r>
      <w:r w:rsidRPr="00DB3385">
        <w:rPr>
          <w:rFonts w:ascii="Times New Roman" w:hAnsi="Times New Roman" w:cs="Times New Roman"/>
          <w:bCs/>
          <w:sz w:val="28"/>
          <w:szCs w:val="28"/>
        </w:rPr>
        <w:t xml:space="preserve"> Положения «О бюджетном процессе в администрации Березовского   сельского поселения Покровского  района Орловской  области»  </w:t>
      </w:r>
      <w:r w:rsidRPr="00DB3385">
        <w:rPr>
          <w:rFonts w:ascii="Times New Roman" w:hAnsi="Times New Roman" w:cs="Times New Roman"/>
          <w:sz w:val="28"/>
          <w:szCs w:val="28"/>
        </w:rPr>
        <w:t xml:space="preserve">годовой отчет об исполнении бюджета Березовского сельского поселения утвержден Решением №49/1-СС от 27.01.2021г. и опубликован в печатном издании районной газеты «Сельская правда» без </w:t>
      </w:r>
      <w:bookmarkStart w:id="0" w:name="_Hlk64618653"/>
      <w:r w:rsidRPr="00DB3385">
        <w:rPr>
          <w:rFonts w:ascii="Times New Roman" w:hAnsi="Times New Roman" w:cs="Times New Roman"/>
          <w:sz w:val="28"/>
          <w:szCs w:val="28"/>
        </w:rPr>
        <w:t xml:space="preserve">проведения внешней проверки,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bookmarkEnd w:id="0"/>
    <w:p w14:paraId="3646CACA" w14:textId="74D2C4B8" w:rsidR="005D07E5" w:rsidRPr="003B634A" w:rsidRDefault="00BA5683" w:rsidP="005C44C0">
      <w:pPr>
        <w:spacing w:after="0" w:line="240" w:lineRule="auto"/>
        <w:ind w:firstLine="709"/>
        <w:jc w:val="both"/>
        <w:rPr>
          <w:rFonts w:ascii="Times New Roman" w:hAnsi="Times New Roman" w:cs="Times New Roman"/>
          <w:b/>
          <w:i/>
          <w:sz w:val="28"/>
          <w:szCs w:val="28"/>
          <w:u w:val="single"/>
        </w:rPr>
      </w:pPr>
      <w:proofErr w:type="spellStart"/>
      <w:proofErr w:type="gramStart"/>
      <w:r w:rsidRPr="003B634A">
        <w:rPr>
          <w:rFonts w:ascii="Times New Roman" w:hAnsi="Times New Roman" w:cs="Times New Roman"/>
          <w:b/>
          <w:i/>
          <w:sz w:val="28"/>
          <w:szCs w:val="28"/>
          <w:u w:val="single"/>
        </w:rPr>
        <w:t>Верхососенское</w:t>
      </w:r>
      <w:proofErr w:type="spellEnd"/>
      <w:r w:rsidR="00552357" w:rsidRPr="003B634A">
        <w:rPr>
          <w:rFonts w:ascii="Times New Roman" w:hAnsi="Times New Roman" w:cs="Times New Roman"/>
          <w:b/>
          <w:i/>
          <w:sz w:val="28"/>
          <w:szCs w:val="28"/>
          <w:u w:val="single"/>
        </w:rPr>
        <w:t xml:space="preserve">  сельское</w:t>
      </w:r>
      <w:proofErr w:type="gramEnd"/>
      <w:r w:rsidR="00552357" w:rsidRPr="003B634A">
        <w:rPr>
          <w:rFonts w:ascii="Times New Roman" w:hAnsi="Times New Roman" w:cs="Times New Roman"/>
          <w:b/>
          <w:i/>
          <w:sz w:val="28"/>
          <w:szCs w:val="28"/>
          <w:u w:val="single"/>
        </w:rPr>
        <w:t xml:space="preserve"> поселение:</w:t>
      </w:r>
    </w:p>
    <w:p w14:paraId="27E17750" w14:textId="77777777" w:rsidR="00552357" w:rsidRPr="00552357" w:rsidRDefault="00552357" w:rsidP="00552357">
      <w:pPr>
        <w:spacing w:after="0" w:line="240" w:lineRule="auto"/>
        <w:ind w:firstLine="709"/>
        <w:jc w:val="both"/>
        <w:rPr>
          <w:rFonts w:ascii="Times New Roman" w:hAnsi="Times New Roman" w:cs="Times New Roman"/>
          <w:sz w:val="28"/>
          <w:szCs w:val="28"/>
          <w:lang w:eastAsia="ru-RU"/>
        </w:rPr>
      </w:pPr>
      <w:r w:rsidRPr="00552357">
        <w:rPr>
          <w:rFonts w:ascii="Times New Roman" w:hAnsi="Times New Roman" w:cs="Times New Roman"/>
          <w:sz w:val="28"/>
          <w:szCs w:val="28"/>
        </w:rPr>
        <w:t xml:space="preserve">В нарушение Постановления Правительства Орловской области №680 от 12 декабря 2019 года установлено превышение норматива формирования расходов на содержание органов местного </w:t>
      </w:r>
      <w:proofErr w:type="gramStart"/>
      <w:r w:rsidRPr="00552357">
        <w:rPr>
          <w:rFonts w:ascii="Times New Roman" w:hAnsi="Times New Roman" w:cs="Times New Roman"/>
          <w:sz w:val="28"/>
          <w:szCs w:val="28"/>
        </w:rPr>
        <w:t xml:space="preserve">самоуправления  </w:t>
      </w:r>
      <w:proofErr w:type="spellStart"/>
      <w:r w:rsidRPr="00552357">
        <w:rPr>
          <w:rFonts w:ascii="Times New Roman" w:hAnsi="Times New Roman" w:cs="Times New Roman"/>
          <w:sz w:val="28"/>
          <w:szCs w:val="28"/>
        </w:rPr>
        <w:t>Верхососенского</w:t>
      </w:r>
      <w:proofErr w:type="spellEnd"/>
      <w:proofErr w:type="gramEnd"/>
      <w:r w:rsidRPr="00552357">
        <w:rPr>
          <w:rFonts w:ascii="Times New Roman" w:hAnsi="Times New Roman" w:cs="Times New Roman"/>
          <w:sz w:val="28"/>
          <w:szCs w:val="28"/>
        </w:rPr>
        <w:t xml:space="preserve"> сельского поселения в 2020 году на 587 682,85руб.</w:t>
      </w:r>
    </w:p>
    <w:p w14:paraId="696EA519" w14:textId="02B1E14E" w:rsidR="00552357" w:rsidRDefault="00552357" w:rsidP="00552357">
      <w:pPr>
        <w:spacing w:after="0" w:line="240" w:lineRule="auto"/>
        <w:ind w:firstLine="709"/>
        <w:jc w:val="both"/>
        <w:rPr>
          <w:rFonts w:ascii="Times New Roman" w:hAnsi="Times New Roman" w:cs="Times New Roman"/>
          <w:sz w:val="28"/>
          <w:szCs w:val="28"/>
        </w:rPr>
      </w:pPr>
      <w:r w:rsidRPr="00552357">
        <w:rPr>
          <w:rFonts w:ascii="Times New Roman" w:hAnsi="Times New Roman" w:cs="Times New Roman"/>
          <w:color w:val="000000"/>
          <w:sz w:val="28"/>
          <w:szCs w:val="28"/>
        </w:rPr>
        <w:t>В нарушение</w:t>
      </w:r>
      <w:r w:rsidRPr="00552357">
        <w:rPr>
          <w:rFonts w:ascii="Times New Roman" w:hAnsi="Times New Roman" w:cs="Times New Roman"/>
          <w:sz w:val="28"/>
          <w:szCs w:val="28"/>
        </w:rPr>
        <w:t xml:space="preserve"> Бюджетного кодекса Российской Федерации, ст.73</w:t>
      </w:r>
      <w:r w:rsidRPr="00552357">
        <w:rPr>
          <w:rFonts w:ascii="Times New Roman" w:hAnsi="Times New Roman" w:cs="Times New Roman"/>
          <w:bCs/>
          <w:sz w:val="28"/>
          <w:szCs w:val="28"/>
        </w:rPr>
        <w:t xml:space="preserve"> Положения «О бюджетном процессе в администрации </w:t>
      </w:r>
      <w:proofErr w:type="spellStart"/>
      <w:r w:rsidRPr="00552357">
        <w:rPr>
          <w:rFonts w:ascii="Times New Roman" w:hAnsi="Times New Roman" w:cs="Times New Roman"/>
          <w:bCs/>
          <w:sz w:val="28"/>
          <w:szCs w:val="28"/>
        </w:rPr>
        <w:t>Верхососенского</w:t>
      </w:r>
      <w:proofErr w:type="spellEnd"/>
      <w:r w:rsidRPr="00552357">
        <w:rPr>
          <w:rFonts w:ascii="Times New Roman" w:hAnsi="Times New Roman" w:cs="Times New Roman"/>
          <w:bCs/>
          <w:sz w:val="28"/>
          <w:szCs w:val="28"/>
        </w:rPr>
        <w:t xml:space="preserve"> сельского поселения Покровского  района Орловской  области»  </w:t>
      </w:r>
      <w:r w:rsidRPr="00552357">
        <w:rPr>
          <w:rFonts w:ascii="Times New Roman" w:hAnsi="Times New Roman" w:cs="Times New Roman"/>
          <w:sz w:val="28"/>
          <w:szCs w:val="28"/>
        </w:rPr>
        <w:t xml:space="preserve">годовой отчет об исполнении бюджета </w:t>
      </w:r>
      <w:proofErr w:type="spellStart"/>
      <w:r w:rsidRPr="00552357">
        <w:rPr>
          <w:rFonts w:ascii="Times New Roman" w:hAnsi="Times New Roman" w:cs="Times New Roman"/>
          <w:sz w:val="28"/>
          <w:szCs w:val="28"/>
        </w:rPr>
        <w:t>Верхососенского</w:t>
      </w:r>
      <w:proofErr w:type="spellEnd"/>
      <w:r w:rsidRPr="00552357">
        <w:rPr>
          <w:rFonts w:ascii="Times New Roman" w:hAnsi="Times New Roman" w:cs="Times New Roman"/>
          <w:sz w:val="28"/>
          <w:szCs w:val="28"/>
        </w:rPr>
        <w:t xml:space="preserve"> сельского поселения утвержден Решением №51/1-СС от 01.02.2021г. и опубликован в печатном издании районной газеты «Сельская правда» №6 от 05.02.2021г. без проведения внешней проверки,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7D1D19C4" w14:textId="4216A8E6" w:rsidR="00552357" w:rsidRPr="002A13E7" w:rsidRDefault="00BA5683" w:rsidP="00552357">
      <w:pPr>
        <w:spacing w:after="0" w:line="240" w:lineRule="auto"/>
        <w:ind w:firstLine="709"/>
        <w:jc w:val="both"/>
        <w:rPr>
          <w:rFonts w:ascii="Times New Roman" w:hAnsi="Times New Roman" w:cs="Times New Roman"/>
          <w:b/>
          <w:i/>
          <w:sz w:val="28"/>
          <w:szCs w:val="28"/>
          <w:u w:val="single"/>
        </w:rPr>
      </w:pPr>
      <w:proofErr w:type="spellStart"/>
      <w:r w:rsidRPr="002A13E7">
        <w:rPr>
          <w:rFonts w:ascii="Times New Roman" w:hAnsi="Times New Roman" w:cs="Times New Roman"/>
          <w:b/>
          <w:i/>
          <w:sz w:val="28"/>
          <w:szCs w:val="28"/>
          <w:u w:val="single"/>
        </w:rPr>
        <w:t>Столбецкое</w:t>
      </w:r>
      <w:proofErr w:type="spellEnd"/>
      <w:r w:rsidRPr="002A13E7">
        <w:rPr>
          <w:rFonts w:ascii="Times New Roman" w:hAnsi="Times New Roman" w:cs="Times New Roman"/>
          <w:b/>
          <w:i/>
          <w:sz w:val="28"/>
          <w:szCs w:val="28"/>
          <w:u w:val="single"/>
        </w:rPr>
        <w:t xml:space="preserve"> сельское поселение:</w:t>
      </w:r>
    </w:p>
    <w:p w14:paraId="763893F7" w14:textId="55A79D48" w:rsidR="00BA5683" w:rsidRPr="00DB3385" w:rsidRDefault="00BA5683" w:rsidP="00BA5683">
      <w:pPr>
        <w:spacing w:after="0" w:line="240" w:lineRule="auto"/>
        <w:ind w:firstLine="709"/>
        <w:jc w:val="both"/>
        <w:rPr>
          <w:rFonts w:ascii="Times New Roman" w:hAnsi="Times New Roman" w:cs="Times New Roman"/>
          <w:color w:val="000000"/>
          <w:sz w:val="28"/>
          <w:szCs w:val="28"/>
          <w:lang w:eastAsia="ru-RU"/>
        </w:rPr>
      </w:pPr>
      <w:r w:rsidRPr="00DB3385">
        <w:rPr>
          <w:rFonts w:ascii="Times New Roman" w:hAnsi="Times New Roman" w:cs="Times New Roman"/>
          <w:sz w:val="28"/>
          <w:szCs w:val="28"/>
        </w:rPr>
        <w:t>Годовая бюджетная отчетность за 2020 год  в отдельных случаях не соответствует требованиям приказа Министерства финансов Российской Федерации от 28.12.2010г. № 191-н</w:t>
      </w:r>
      <w:r>
        <w:rPr>
          <w:rFonts w:ascii="Times New Roman" w:hAnsi="Times New Roman" w:cs="Times New Roman"/>
          <w:sz w:val="28"/>
          <w:szCs w:val="28"/>
        </w:rPr>
        <w:t>: не</w:t>
      </w:r>
      <w:r w:rsidRPr="00DB3385">
        <w:rPr>
          <w:rFonts w:ascii="Times New Roman" w:hAnsi="Times New Roman" w:cs="Times New Roman"/>
          <w:sz w:val="28"/>
          <w:szCs w:val="28"/>
        </w:rPr>
        <w:t xml:space="preserve"> представлены таблицы №1,3,4,</w:t>
      </w:r>
      <w:r w:rsidR="003B634A">
        <w:rPr>
          <w:rFonts w:ascii="Times New Roman" w:hAnsi="Times New Roman" w:cs="Times New Roman"/>
          <w:sz w:val="28"/>
          <w:szCs w:val="28"/>
        </w:rPr>
        <w:t>5</w:t>
      </w:r>
      <w:r w:rsidRPr="00DB3385">
        <w:rPr>
          <w:rFonts w:ascii="Times New Roman" w:hAnsi="Times New Roman" w:cs="Times New Roman"/>
          <w:sz w:val="28"/>
          <w:szCs w:val="28"/>
        </w:rPr>
        <w:t xml:space="preserve"> являющиеся приложениями к пояснительной записке</w:t>
      </w:r>
      <w:r>
        <w:rPr>
          <w:rFonts w:ascii="Times New Roman" w:hAnsi="Times New Roman" w:cs="Times New Roman"/>
          <w:sz w:val="28"/>
          <w:szCs w:val="28"/>
        </w:rPr>
        <w:t xml:space="preserve"> ф.503160; п</w:t>
      </w:r>
      <w:r w:rsidRPr="00DB3385">
        <w:rPr>
          <w:rFonts w:ascii="Times New Roman" w:hAnsi="Times New Roman" w:cs="Times New Roman"/>
          <w:color w:val="000000"/>
          <w:sz w:val="28"/>
          <w:szCs w:val="28"/>
          <w:lang w:eastAsia="ru-RU"/>
        </w:rPr>
        <w:t>редставленные документы годовой отчетности не пронумерованы, не сброшюрованы, отсутствует сопроводительное письмо к представленной бюджетной отчетности.</w:t>
      </w:r>
      <w:r>
        <w:rPr>
          <w:rFonts w:ascii="Times New Roman" w:hAnsi="Times New Roman" w:cs="Times New Roman"/>
          <w:color w:val="000000"/>
          <w:sz w:val="28"/>
          <w:szCs w:val="28"/>
          <w:lang w:eastAsia="ru-RU"/>
        </w:rPr>
        <w:t xml:space="preserve"> Нарушение устранено.</w:t>
      </w:r>
    </w:p>
    <w:p w14:paraId="053D13D6" w14:textId="3FD1E2DD" w:rsidR="00BA5683" w:rsidRDefault="00BA5683" w:rsidP="00BA5683">
      <w:pPr>
        <w:spacing w:after="0" w:line="240" w:lineRule="auto"/>
        <w:ind w:firstLine="709"/>
        <w:jc w:val="both"/>
        <w:rPr>
          <w:rFonts w:ascii="Times New Roman" w:hAnsi="Times New Roman" w:cs="Times New Roman"/>
          <w:sz w:val="28"/>
          <w:szCs w:val="28"/>
        </w:rPr>
      </w:pPr>
      <w:r w:rsidRPr="00A45BCD">
        <w:rPr>
          <w:rFonts w:ascii="Times New Roman" w:hAnsi="Times New Roman" w:cs="Times New Roman"/>
          <w:color w:val="000000"/>
          <w:sz w:val="28"/>
          <w:szCs w:val="28"/>
        </w:rPr>
        <w:t>В нарушение</w:t>
      </w:r>
      <w:r w:rsidRPr="00A45BCD">
        <w:rPr>
          <w:rFonts w:ascii="Times New Roman" w:hAnsi="Times New Roman" w:cs="Times New Roman"/>
          <w:sz w:val="28"/>
          <w:szCs w:val="28"/>
        </w:rPr>
        <w:t xml:space="preserve"> Бюджетного кодекса Российской Федерации, ст.73</w:t>
      </w:r>
      <w:r w:rsidRPr="00A45BCD">
        <w:rPr>
          <w:rFonts w:ascii="Times New Roman" w:hAnsi="Times New Roman" w:cs="Times New Roman"/>
          <w:bCs/>
          <w:sz w:val="28"/>
          <w:szCs w:val="28"/>
        </w:rPr>
        <w:t xml:space="preserve"> Положения «О бюджетном процессе в администрации </w:t>
      </w:r>
      <w:proofErr w:type="spellStart"/>
      <w:r>
        <w:rPr>
          <w:rFonts w:ascii="Times New Roman" w:hAnsi="Times New Roman" w:cs="Times New Roman"/>
          <w:bCs/>
          <w:sz w:val="28"/>
          <w:szCs w:val="28"/>
        </w:rPr>
        <w:t>Столбецкого</w:t>
      </w:r>
      <w:proofErr w:type="spellEnd"/>
      <w:r w:rsidRPr="00A45BCD">
        <w:rPr>
          <w:rFonts w:ascii="Times New Roman" w:hAnsi="Times New Roman" w:cs="Times New Roman"/>
          <w:bCs/>
          <w:sz w:val="28"/>
          <w:szCs w:val="28"/>
        </w:rPr>
        <w:t xml:space="preserve">   сельского поселения Покровского  района Орловской  области»  </w:t>
      </w:r>
      <w:r w:rsidRPr="00A45BCD">
        <w:rPr>
          <w:rFonts w:ascii="Times New Roman" w:hAnsi="Times New Roman" w:cs="Times New Roman"/>
          <w:sz w:val="28"/>
          <w:szCs w:val="28"/>
        </w:rPr>
        <w:t xml:space="preserve">годовой </w:t>
      </w:r>
      <w:r w:rsidRPr="00A45BCD">
        <w:rPr>
          <w:rFonts w:ascii="Times New Roman" w:hAnsi="Times New Roman" w:cs="Times New Roman"/>
          <w:sz w:val="28"/>
          <w:szCs w:val="28"/>
        </w:rPr>
        <w:lastRenderedPageBreak/>
        <w:t xml:space="preserve">отчет об исполнении бюджета </w:t>
      </w:r>
      <w:proofErr w:type="spellStart"/>
      <w:r>
        <w:rPr>
          <w:rFonts w:ascii="Times New Roman" w:hAnsi="Times New Roman" w:cs="Times New Roman"/>
          <w:sz w:val="28"/>
          <w:szCs w:val="28"/>
        </w:rPr>
        <w:t>Столбецкого</w:t>
      </w:r>
      <w:proofErr w:type="spellEnd"/>
      <w:r w:rsidRPr="00A45B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утвержден </w:t>
      </w:r>
      <w:r w:rsidRPr="00A45BCD">
        <w:rPr>
          <w:rFonts w:ascii="Times New Roman" w:hAnsi="Times New Roman" w:cs="Times New Roman"/>
          <w:sz w:val="28"/>
          <w:szCs w:val="28"/>
        </w:rPr>
        <w:t>Решением</w:t>
      </w:r>
      <w:r>
        <w:rPr>
          <w:rFonts w:ascii="Times New Roman" w:hAnsi="Times New Roman" w:cs="Times New Roman"/>
          <w:sz w:val="28"/>
          <w:szCs w:val="28"/>
        </w:rPr>
        <w:t xml:space="preserve"> №56/1-СС от 03.02.2021г. и опубликован в печатном издании районной газеты «Сельская правда» без</w:t>
      </w:r>
      <w:r w:rsidRPr="00A45BCD">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A45BCD">
        <w:rPr>
          <w:rFonts w:ascii="Times New Roman" w:hAnsi="Times New Roman" w:cs="Times New Roman"/>
          <w:sz w:val="28"/>
          <w:szCs w:val="28"/>
        </w:rPr>
        <w:t xml:space="preserve"> внешней проверк</w:t>
      </w:r>
      <w:r>
        <w:rPr>
          <w:rFonts w:ascii="Times New Roman" w:hAnsi="Times New Roman" w:cs="Times New Roman"/>
          <w:sz w:val="28"/>
          <w:szCs w:val="28"/>
        </w:rPr>
        <w:t>и</w:t>
      </w:r>
      <w:r w:rsidRPr="00A45BCD">
        <w:rPr>
          <w:rFonts w:ascii="Times New Roman" w:hAnsi="Times New Roman" w:cs="Times New Roman"/>
          <w:sz w:val="28"/>
          <w:szCs w:val="28"/>
        </w:rPr>
        <w:t xml:space="preserve">,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71F9211B" w14:textId="7C8A23D9" w:rsidR="002A13E7" w:rsidRPr="002A13E7" w:rsidRDefault="002A13E7" w:rsidP="00BA5683">
      <w:pPr>
        <w:spacing w:after="0" w:line="240" w:lineRule="auto"/>
        <w:ind w:firstLine="709"/>
        <w:jc w:val="both"/>
        <w:rPr>
          <w:rFonts w:ascii="Times New Roman" w:hAnsi="Times New Roman" w:cs="Times New Roman"/>
          <w:b/>
          <w:i/>
          <w:sz w:val="28"/>
          <w:szCs w:val="28"/>
          <w:u w:val="single"/>
        </w:rPr>
      </w:pPr>
      <w:proofErr w:type="spellStart"/>
      <w:r w:rsidRPr="002A13E7">
        <w:rPr>
          <w:rFonts w:ascii="Times New Roman" w:hAnsi="Times New Roman" w:cs="Times New Roman"/>
          <w:b/>
          <w:i/>
          <w:sz w:val="28"/>
          <w:szCs w:val="28"/>
          <w:u w:val="single"/>
        </w:rPr>
        <w:t>Ретинское</w:t>
      </w:r>
      <w:proofErr w:type="spellEnd"/>
      <w:r w:rsidRPr="002A13E7">
        <w:rPr>
          <w:rFonts w:ascii="Times New Roman" w:hAnsi="Times New Roman" w:cs="Times New Roman"/>
          <w:b/>
          <w:i/>
          <w:sz w:val="28"/>
          <w:szCs w:val="28"/>
          <w:u w:val="single"/>
        </w:rPr>
        <w:t xml:space="preserve"> сельское поселение:</w:t>
      </w:r>
    </w:p>
    <w:p w14:paraId="087D2B27" w14:textId="4A4B24B7" w:rsidR="00541430" w:rsidRPr="00DB3385" w:rsidRDefault="00541430" w:rsidP="00541430">
      <w:pPr>
        <w:spacing w:after="0" w:line="240" w:lineRule="auto"/>
        <w:ind w:firstLine="709"/>
        <w:jc w:val="both"/>
        <w:rPr>
          <w:rFonts w:ascii="Times New Roman" w:hAnsi="Times New Roman" w:cs="Times New Roman"/>
          <w:color w:val="000000"/>
          <w:sz w:val="28"/>
          <w:szCs w:val="28"/>
          <w:lang w:eastAsia="ru-RU"/>
        </w:rPr>
      </w:pPr>
      <w:r w:rsidRPr="00DB3385">
        <w:rPr>
          <w:rFonts w:ascii="Times New Roman" w:hAnsi="Times New Roman" w:cs="Times New Roman"/>
          <w:sz w:val="28"/>
          <w:szCs w:val="28"/>
        </w:rPr>
        <w:t>Годовая бюджетная отчетность за 2020 год  в отдельных случаях не соответствует требованиям приказа Министерства финансов Российской Федерации от 28.12.2010г. № 191-н</w:t>
      </w:r>
      <w:r w:rsidR="00CF0BC2">
        <w:rPr>
          <w:rFonts w:ascii="Times New Roman" w:hAnsi="Times New Roman" w:cs="Times New Roman"/>
          <w:sz w:val="28"/>
          <w:szCs w:val="28"/>
        </w:rPr>
        <w:t>:</w:t>
      </w:r>
      <w:r w:rsidRPr="00DB3385">
        <w:rPr>
          <w:rFonts w:ascii="Times New Roman" w:hAnsi="Times New Roman" w:cs="Times New Roman"/>
          <w:sz w:val="28"/>
          <w:szCs w:val="28"/>
        </w:rPr>
        <w:t xml:space="preserve"> </w:t>
      </w:r>
      <w:r w:rsidRPr="00DB3385">
        <w:rPr>
          <w:rFonts w:ascii="Times New Roman" w:hAnsi="Times New Roman" w:cs="Times New Roman"/>
          <w:color w:val="000000"/>
          <w:sz w:val="28"/>
          <w:szCs w:val="28"/>
          <w:shd w:val="clear" w:color="auto" w:fill="FFFFFF"/>
        </w:rPr>
        <w:t>текстовая часть пояснительной записки</w:t>
      </w:r>
      <w:r w:rsidRPr="00DB3385">
        <w:rPr>
          <w:rFonts w:ascii="Times New Roman" w:hAnsi="Times New Roman" w:cs="Times New Roman"/>
          <w:color w:val="000000"/>
          <w:sz w:val="28"/>
          <w:szCs w:val="28"/>
        </w:rPr>
        <w:t xml:space="preserve"> </w:t>
      </w:r>
      <w:r w:rsidR="00CF0BC2" w:rsidRPr="00DB3385">
        <w:rPr>
          <w:rFonts w:ascii="Times New Roman" w:hAnsi="Times New Roman" w:cs="Times New Roman"/>
          <w:color w:val="000000"/>
          <w:sz w:val="28"/>
          <w:szCs w:val="28"/>
          <w:lang w:eastAsia="ru-RU"/>
        </w:rPr>
        <w:t>ф.0503160</w:t>
      </w:r>
      <w:r w:rsidR="00CF0BC2" w:rsidRPr="00DB3385">
        <w:rPr>
          <w:rFonts w:ascii="Times New Roman" w:hAnsi="Times New Roman" w:cs="Times New Roman"/>
          <w:color w:val="000000"/>
          <w:sz w:val="28"/>
          <w:szCs w:val="28"/>
        </w:rPr>
        <w:t xml:space="preserve"> </w:t>
      </w:r>
      <w:r>
        <w:rPr>
          <w:rFonts w:ascii="Times New Roman" w:hAnsi="Times New Roman" w:cs="Times New Roman"/>
          <w:color w:val="464C55"/>
          <w:sz w:val="28"/>
          <w:szCs w:val="28"/>
          <w:shd w:val="clear" w:color="auto" w:fill="FFFFFF"/>
        </w:rPr>
        <w:t>частично</w:t>
      </w:r>
      <w:r w:rsidRPr="00DB3385">
        <w:rPr>
          <w:rFonts w:ascii="Times New Roman" w:hAnsi="Times New Roman" w:cs="Times New Roman"/>
          <w:color w:val="464C55"/>
          <w:sz w:val="28"/>
          <w:szCs w:val="28"/>
          <w:shd w:val="clear" w:color="auto" w:fill="FFFFFF"/>
        </w:rPr>
        <w:t xml:space="preserve"> отражает требования </w:t>
      </w:r>
      <w:r w:rsidRPr="00DB3385">
        <w:rPr>
          <w:rFonts w:ascii="Times New Roman" w:hAnsi="Times New Roman" w:cs="Times New Roman"/>
          <w:color w:val="000000"/>
          <w:sz w:val="28"/>
          <w:szCs w:val="28"/>
          <w:lang w:eastAsia="ru-RU"/>
        </w:rPr>
        <w:t>Приказа Минфина РФ от 28.12.2010 г. №191н</w:t>
      </w:r>
      <w:r w:rsidRPr="00DB3385">
        <w:rPr>
          <w:rFonts w:ascii="Times New Roman" w:hAnsi="Times New Roman" w:cs="Times New Roman"/>
          <w:color w:val="464C55"/>
          <w:sz w:val="28"/>
          <w:szCs w:val="28"/>
          <w:shd w:val="clear" w:color="auto" w:fill="FFFFFF"/>
        </w:rPr>
        <w:t>.;</w:t>
      </w:r>
      <w:r w:rsidRPr="00DB3385">
        <w:rPr>
          <w:rFonts w:ascii="Times New Roman" w:hAnsi="Times New Roman" w:cs="Times New Roman"/>
          <w:color w:val="000000"/>
          <w:sz w:val="28"/>
          <w:szCs w:val="28"/>
          <w:lang w:eastAsia="ru-RU"/>
        </w:rPr>
        <w:t xml:space="preserve"> н</w:t>
      </w:r>
      <w:r w:rsidRPr="00DB3385">
        <w:rPr>
          <w:rFonts w:ascii="Times New Roman" w:hAnsi="Times New Roman" w:cs="Times New Roman"/>
          <w:sz w:val="28"/>
          <w:szCs w:val="28"/>
        </w:rPr>
        <w:t>е представлены таблицы №1,3,4,5 являющиеся приложениями к пояснительной записке</w:t>
      </w:r>
      <w:r w:rsidR="00CF0BC2">
        <w:rPr>
          <w:rFonts w:ascii="Times New Roman" w:hAnsi="Times New Roman" w:cs="Times New Roman"/>
          <w:sz w:val="28"/>
          <w:szCs w:val="28"/>
        </w:rPr>
        <w:t>;</w:t>
      </w:r>
      <w:r w:rsidRPr="00DB3385">
        <w:rPr>
          <w:rFonts w:ascii="Times New Roman" w:hAnsi="Times New Roman" w:cs="Times New Roman"/>
          <w:sz w:val="28"/>
          <w:szCs w:val="28"/>
        </w:rPr>
        <w:t xml:space="preserve"> </w:t>
      </w:r>
      <w:r w:rsidR="00CF0BC2">
        <w:rPr>
          <w:rFonts w:ascii="Times New Roman" w:hAnsi="Times New Roman" w:cs="Times New Roman"/>
          <w:sz w:val="28"/>
          <w:szCs w:val="28"/>
        </w:rPr>
        <w:t>п</w:t>
      </w:r>
      <w:r w:rsidRPr="00DB3385">
        <w:rPr>
          <w:rFonts w:ascii="Times New Roman" w:hAnsi="Times New Roman" w:cs="Times New Roman"/>
          <w:color w:val="000000"/>
          <w:sz w:val="28"/>
          <w:szCs w:val="28"/>
          <w:lang w:eastAsia="ru-RU"/>
        </w:rPr>
        <w:t>редставленные документы годовой отчетности не пронумерованы, не сброшюрованы, отсутствует сопроводительное письмо к представленной бюджетной отчетности.</w:t>
      </w:r>
      <w:r>
        <w:rPr>
          <w:rFonts w:ascii="Times New Roman" w:hAnsi="Times New Roman" w:cs="Times New Roman"/>
          <w:color w:val="000000"/>
          <w:sz w:val="28"/>
          <w:szCs w:val="28"/>
          <w:lang w:eastAsia="ru-RU"/>
        </w:rPr>
        <w:t xml:space="preserve"> Нарушение устранено.</w:t>
      </w:r>
    </w:p>
    <w:p w14:paraId="61C8A543" w14:textId="36DB71EC" w:rsidR="00552357" w:rsidRPr="00EB1A8B" w:rsidRDefault="008630A0" w:rsidP="005C44C0">
      <w:pPr>
        <w:spacing w:after="0" w:line="240" w:lineRule="auto"/>
        <w:ind w:firstLine="709"/>
        <w:jc w:val="both"/>
        <w:rPr>
          <w:rFonts w:ascii="Times New Roman" w:hAnsi="Times New Roman" w:cs="Times New Roman"/>
          <w:b/>
          <w:i/>
          <w:sz w:val="28"/>
          <w:szCs w:val="28"/>
          <w:u w:val="single"/>
        </w:rPr>
      </w:pPr>
      <w:proofErr w:type="spellStart"/>
      <w:r w:rsidRPr="00EB1A8B">
        <w:rPr>
          <w:rFonts w:ascii="Times New Roman" w:hAnsi="Times New Roman" w:cs="Times New Roman"/>
          <w:b/>
          <w:i/>
          <w:sz w:val="28"/>
          <w:szCs w:val="28"/>
          <w:u w:val="single"/>
        </w:rPr>
        <w:t>Вышнетуровецкое</w:t>
      </w:r>
      <w:proofErr w:type="spellEnd"/>
      <w:r w:rsidRPr="00EB1A8B">
        <w:rPr>
          <w:rFonts w:ascii="Times New Roman" w:hAnsi="Times New Roman" w:cs="Times New Roman"/>
          <w:b/>
          <w:i/>
          <w:sz w:val="28"/>
          <w:szCs w:val="28"/>
          <w:u w:val="single"/>
        </w:rPr>
        <w:t xml:space="preserve"> сельское поселение:</w:t>
      </w:r>
    </w:p>
    <w:p w14:paraId="769D79CB" w14:textId="3E82E11F" w:rsidR="000C5F87" w:rsidRPr="00DB3385" w:rsidRDefault="000C5F87" w:rsidP="000C5F87">
      <w:pPr>
        <w:spacing w:after="0" w:line="240" w:lineRule="auto"/>
        <w:ind w:firstLine="709"/>
        <w:jc w:val="both"/>
        <w:rPr>
          <w:rFonts w:ascii="Times New Roman" w:hAnsi="Times New Roman" w:cs="Times New Roman"/>
          <w:color w:val="000000"/>
          <w:sz w:val="28"/>
          <w:szCs w:val="28"/>
          <w:lang w:eastAsia="ru-RU"/>
        </w:rPr>
      </w:pPr>
      <w:r w:rsidRPr="00DB3385">
        <w:rPr>
          <w:rFonts w:ascii="Times New Roman" w:hAnsi="Times New Roman" w:cs="Times New Roman"/>
          <w:sz w:val="28"/>
          <w:szCs w:val="28"/>
        </w:rPr>
        <w:t>Годовая бюджетная отчетность за 2020 год  в отдельных случаях не соответствует требованиям приказа Министерства финансов Российской Федерации от 28.12.2010г. № 191-н</w:t>
      </w:r>
      <w:r>
        <w:rPr>
          <w:rFonts w:ascii="Times New Roman" w:hAnsi="Times New Roman" w:cs="Times New Roman"/>
          <w:sz w:val="28"/>
          <w:szCs w:val="28"/>
        </w:rPr>
        <w:t>:</w:t>
      </w:r>
      <w:r w:rsidRPr="00DB3385">
        <w:rPr>
          <w:rFonts w:ascii="Times New Roman" w:hAnsi="Times New Roman" w:cs="Times New Roman"/>
          <w:sz w:val="28"/>
          <w:szCs w:val="28"/>
        </w:rPr>
        <w:t xml:space="preserve"> </w:t>
      </w:r>
      <w:r w:rsidRPr="00DB3385">
        <w:rPr>
          <w:rFonts w:ascii="Times New Roman" w:hAnsi="Times New Roman" w:cs="Times New Roman"/>
          <w:color w:val="000000"/>
          <w:sz w:val="28"/>
          <w:szCs w:val="28"/>
          <w:shd w:val="clear" w:color="auto" w:fill="FFFFFF"/>
        </w:rPr>
        <w:t>текстовая часть пояснительной записки</w:t>
      </w:r>
      <w:r w:rsidRPr="00DB3385">
        <w:rPr>
          <w:rFonts w:ascii="Times New Roman" w:hAnsi="Times New Roman" w:cs="Times New Roman"/>
          <w:color w:val="000000"/>
          <w:sz w:val="28"/>
          <w:szCs w:val="28"/>
        </w:rPr>
        <w:t xml:space="preserve"> </w:t>
      </w:r>
      <w:r w:rsidRPr="00DB3385">
        <w:rPr>
          <w:rFonts w:ascii="Times New Roman" w:hAnsi="Times New Roman" w:cs="Times New Roman"/>
          <w:color w:val="000000"/>
          <w:sz w:val="28"/>
          <w:szCs w:val="28"/>
          <w:lang w:eastAsia="ru-RU"/>
        </w:rPr>
        <w:t>ф.0503160</w:t>
      </w:r>
      <w:r w:rsidRPr="00DB3385">
        <w:rPr>
          <w:rFonts w:ascii="Times New Roman" w:hAnsi="Times New Roman" w:cs="Times New Roman"/>
          <w:color w:val="000000"/>
          <w:sz w:val="28"/>
          <w:szCs w:val="28"/>
        </w:rPr>
        <w:t xml:space="preserve"> </w:t>
      </w:r>
      <w:r w:rsidRPr="000C5F87">
        <w:rPr>
          <w:rFonts w:ascii="Times New Roman" w:hAnsi="Times New Roman" w:cs="Times New Roman"/>
          <w:color w:val="000000" w:themeColor="text1"/>
          <w:sz w:val="28"/>
          <w:szCs w:val="28"/>
          <w:shd w:val="clear" w:color="auto" w:fill="FFFFFF"/>
        </w:rPr>
        <w:t>частично отражает требования</w:t>
      </w:r>
      <w:r w:rsidRPr="00DB3385">
        <w:rPr>
          <w:rFonts w:ascii="Times New Roman" w:hAnsi="Times New Roman" w:cs="Times New Roman"/>
          <w:color w:val="464C55"/>
          <w:sz w:val="28"/>
          <w:szCs w:val="28"/>
          <w:shd w:val="clear" w:color="auto" w:fill="FFFFFF"/>
        </w:rPr>
        <w:t xml:space="preserve"> </w:t>
      </w:r>
      <w:r w:rsidRPr="00DB3385">
        <w:rPr>
          <w:rFonts w:ascii="Times New Roman" w:hAnsi="Times New Roman" w:cs="Times New Roman"/>
          <w:color w:val="000000"/>
          <w:sz w:val="28"/>
          <w:szCs w:val="28"/>
          <w:lang w:eastAsia="ru-RU"/>
        </w:rPr>
        <w:t>Приказа Минфина РФ от 28.12.2010 г. №191н</w:t>
      </w:r>
      <w:r w:rsidRPr="00DB3385">
        <w:rPr>
          <w:rFonts w:ascii="Times New Roman" w:hAnsi="Times New Roman" w:cs="Times New Roman"/>
          <w:color w:val="464C55"/>
          <w:sz w:val="28"/>
          <w:szCs w:val="28"/>
          <w:shd w:val="clear" w:color="auto" w:fill="FFFFFF"/>
        </w:rPr>
        <w:t>.;</w:t>
      </w:r>
      <w:r w:rsidRPr="00DB3385">
        <w:rPr>
          <w:rFonts w:ascii="Times New Roman" w:hAnsi="Times New Roman" w:cs="Times New Roman"/>
          <w:color w:val="000000"/>
          <w:sz w:val="28"/>
          <w:szCs w:val="28"/>
          <w:lang w:eastAsia="ru-RU"/>
        </w:rPr>
        <w:t xml:space="preserve"> н</w:t>
      </w:r>
      <w:r w:rsidRPr="00DB3385">
        <w:rPr>
          <w:rFonts w:ascii="Times New Roman" w:hAnsi="Times New Roman" w:cs="Times New Roman"/>
          <w:sz w:val="28"/>
          <w:szCs w:val="28"/>
        </w:rPr>
        <w:t>е представлены таблицы №1,3,4,5 являющиеся приложениями к пояснительной записке</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Нарушение устранено.</w:t>
      </w:r>
    </w:p>
    <w:p w14:paraId="1BAE4866" w14:textId="021429C1" w:rsidR="008630A0" w:rsidRDefault="00EB1A8B" w:rsidP="005C44C0">
      <w:pPr>
        <w:spacing w:after="0" w:line="240" w:lineRule="auto"/>
        <w:ind w:firstLine="709"/>
        <w:jc w:val="both"/>
        <w:rPr>
          <w:rFonts w:ascii="Times New Roman" w:hAnsi="Times New Roman" w:cs="Times New Roman"/>
          <w:b/>
          <w:i/>
          <w:sz w:val="28"/>
          <w:szCs w:val="28"/>
          <w:u w:val="single"/>
        </w:rPr>
      </w:pPr>
      <w:r w:rsidRPr="00EB1A8B">
        <w:rPr>
          <w:rFonts w:ascii="Times New Roman" w:hAnsi="Times New Roman" w:cs="Times New Roman"/>
          <w:b/>
          <w:i/>
          <w:sz w:val="28"/>
          <w:szCs w:val="28"/>
          <w:u w:val="single"/>
        </w:rPr>
        <w:t>Даниловское сельское поселение</w:t>
      </w:r>
      <w:r>
        <w:rPr>
          <w:rFonts w:ascii="Times New Roman" w:hAnsi="Times New Roman" w:cs="Times New Roman"/>
          <w:b/>
          <w:i/>
          <w:sz w:val="28"/>
          <w:szCs w:val="28"/>
          <w:u w:val="single"/>
        </w:rPr>
        <w:t>:</w:t>
      </w:r>
    </w:p>
    <w:p w14:paraId="0432DE42" w14:textId="77777777" w:rsidR="00EB1A8B" w:rsidRPr="00EB1A8B" w:rsidRDefault="00EB1A8B" w:rsidP="00EB1A8B">
      <w:pPr>
        <w:spacing w:after="0" w:line="240" w:lineRule="auto"/>
        <w:ind w:firstLine="709"/>
        <w:jc w:val="both"/>
        <w:rPr>
          <w:rFonts w:ascii="Times New Roman" w:hAnsi="Times New Roman" w:cs="Times New Roman"/>
          <w:sz w:val="28"/>
          <w:szCs w:val="28"/>
        </w:rPr>
      </w:pPr>
      <w:r w:rsidRPr="00EB1A8B">
        <w:rPr>
          <w:rFonts w:ascii="Times New Roman" w:hAnsi="Times New Roman" w:cs="Times New Roman"/>
          <w:color w:val="000000"/>
          <w:sz w:val="28"/>
          <w:szCs w:val="28"/>
        </w:rPr>
        <w:t>В нарушение</w:t>
      </w:r>
      <w:r w:rsidRPr="00EB1A8B">
        <w:rPr>
          <w:rFonts w:ascii="Times New Roman" w:hAnsi="Times New Roman" w:cs="Times New Roman"/>
          <w:sz w:val="28"/>
          <w:szCs w:val="28"/>
        </w:rPr>
        <w:t xml:space="preserve"> ст.264.4 Бюджетного кодекса Российской Федерации, ст.73</w:t>
      </w:r>
      <w:r w:rsidRPr="00EB1A8B">
        <w:rPr>
          <w:rFonts w:ascii="Times New Roman" w:hAnsi="Times New Roman" w:cs="Times New Roman"/>
          <w:bCs/>
          <w:sz w:val="28"/>
          <w:szCs w:val="28"/>
        </w:rPr>
        <w:t xml:space="preserve"> Положения «О бюджетном процессе в администрации Даниловского сельского поселения Покровского  района Орловской  области»  </w:t>
      </w:r>
      <w:r w:rsidRPr="00EB1A8B">
        <w:rPr>
          <w:rFonts w:ascii="Times New Roman" w:hAnsi="Times New Roman" w:cs="Times New Roman"/>
          <w:sz w:val="28"/>
          <w:szCs w:val="28"/>
        </w:rPr>
        <w:t xml:space="preserve">годовой отчет об исполнении бюджета Даниловского сельского поселения утвержден Решением №44/1-СС от 08.02.2021г. и опубликован в печатном издании районной газеты «Сельская правда» №7 от 12.02.2021г. до проведения внешней проверки годового отчета об исполнении бюджета Даниловского сельского поселения,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0658C88E" w14:textId="042A09B8" w:rsidR="0004475C" w:rsidRDefault="0004475C" w:rsidP="0004475C">
      <w:pPr>
        <w:spacing w:after="0" w:line="240" w:lineRule="auto"/>
        <w:ind w:firstLine="709"/>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Владимировское</w:t>
      </w:r>
      <w:proofErr w:type="spellEnd"/>
      <w:r w:rsidRPr="00EB1A8B">
        <w:rPr>
          <w:rFonts w:ascii="Times New Roman" w:hAnsi="Times New Roman" w:cs="Times New Roman"/>
          <w:b/>
          <w:i/>
          <w:sz w:val="28"/>
          <w:szCs w:val="28"/>
          <w:u w:val="single"/>
        </w:rPr>
        <w:t xml:space="preserve"> сельское поселение</w:t>
      </w:r>
      <w:r>
        <w:rPr>
          <w:rFonts w:ascii="Times New Roman" w:hAnsi="Times New Roman" w:cs="Times New Roman"/>
          <w:b/>
          <w:i/>
          <w:sz w:val="28"/>
          <w:szCs w:val="28"/>
          <w:u w:val="single"/>
        </w:rPr>
        <w:t>:</w:t>
      </w:r>
    </w:p>
    <w:p w14:paraId="662EC706" w14:textId="77777777" w:rsidR="0004475C" w:rsidRPr="0004475C" w:rsidRDefault="0004475C" w:rsidP="0004475C">
      <w:pPr>
        <w:spacing w:after="0" w:line="240" w:lineRule="auto"/>
        <w:ind w:firstLine="709"/>
        <w:jc w:val="both"/>
        <w:rPr>
          <w:rFonts w:ascii="Times New Roman" w:hAnsi="Times New Roman" w:cs="Times New Roman"/>
          <w:sz w:val="28"/>
          <w:szCs w:val="28"/>
          <w:lang w:eastAsia="ru-RU"/>
        </w:rPr>
      </w:pPr>
      <w:r w:rsidRPr="0004475C">
        <w:rPr>
          <w:rFonts w:ascii="Times New Roman" w:hAnsi="Times New Roman" w:cs="Times New Roman"/>
          <w:sz w:val="28"/>
          <w:szCs w:val="28"/>
        </w:rPr>
        <w:t xml:space="preserve">В нарушение Постановления Правительства Орловской области №680 от 12 декабря 2019 года установлено превышение норматива формирования расходов на содержание органов местного </w:t>
      </w:r>
      <w:proofErr w:type="gramStart"/>
      <w:r w:rsidRPr="0004475C">
        <w:rPr>
          <w:rFonts w:ascii="Times New Roman" w:hAnsi="Times New Roman" w:cs="Times New Roman"/>
          <w:sz w:val="28"/>
          <w:szCs w:val="28"/>
        </w:rPr>
        <w:t xml:space="preserve">самоуправления  </w:t>
      </w:r>
      <w:proofErr w:type="spellStart"/>
      <w:r w:rsidRPr="0004475C">
        <w:rPr>
          <w:rFonts w:ascii="Times New Roman" w:hAnsi="Times New Roman" w:cs="Times New Roman"/>
          <w:sz w:val="28"/>
          <w:szCs w:val="28"/>
        </w:rPr>
        <w:t>Владимировского</w:t>
      </w:r>
      <w:proofErr w:type="spellEnd"/>
      <w:proofErr w:type="gramEnd"/>
      <w:r w:rsidRPr="0004475C">
        <w:rPr>
          <w:rFonts w:ascii="Times New Roman" w:hAnsi="Times New Roman" w:cs="Times New Roman"/>
          <w:sz w:val="28"/>
          <w:szCs w:val="28"/>
        </w:rPr>
        <w:t xml:space="preserve"> сельского поселения в 2020 году на 49 820,28руб.</w:t>
      </w:r>
    </w:p>
    <w:p w14:paraId="2F86E4B1" w14:textId="401BE19D" w:rsidR="0004475C" w:rsidRPr="0004475C" w:rsidRDefault="0004475C" w:rsidP="0004475C">
      <w:pPr>
        <w:spacing w:after="0" w:line="240" w:lineRule="auto"/>
        <w:ind w:firstLine="709"/>
        <w:jc w:val="both"/>
        <w:rPr>
          <w:rFonts w:ascii="Times New Roman" w:hAnsi="Times New Roman" w:cs="Times New Roman"/>
          <w:sz w:val="28"/>
          <w:szCs w:val="28"/>
        </w:rPr>
      </w:pPr>
      <w:r w:rsidRPr="0004475C">
        <w:rPr>
          <w:rFonts w:ascii="Times New Roman" w:hAnsi="Times New Roman" w:cs="Times New Roman"/>
          <w:color w:val="000000"/>
          <w:sz w:val="28"/>
          <w:szCs w:val="28"/>
        </w:rPr>
        <w:t>В нарушение</w:t>
      </w:r>
      <w:r w:rsidRPr="0004475C">
        <w:rPr>
          <w:rFonts w:ascii="Times New Roman" w:hAnsi="Times New Roman" w:cs="Times New Roman"/>
          <w:sz w:val="28"/>
          <w:szCs w:val="28"/>
        </w:rPr>
        <w:t xml:space="preserve"> Бюджетного кодекса Российской Федерации, ст.73</w:t>
      </w:r>
      <w:r w:rsidRPr="0004475C">
        <w:rPr>
          <w:rFonts w:ascii="Times New Roman" w:hAnsi="Times New Roman" w:cs="Times New Roman"/>
          <w:bCs/>
          <w:sz w:val="28"/>
          <w:szCs w:val="28"/>
        </w:rPr>
        <w:t xml:space="preserve"> Положения «О бюджетном процессе в администрации </w:t>
      </w:r>
      <w:proofErr w:type="spellStart"/>
      <w:r w:rsidRPr="0004475C">
        <w:rPr>
          <w:rFonts w:ascii="Times New Roman" w:hAnsi="Times New Roman" w:cs="Times New Roman"/>
          <w:bCs/>
          <w:sz w:val="28"/>
          <w:szCs w:val="28"/>
        </w:rPr>
        <w:t>Владимировского</w:t>
      </w:r>
      <w:proofErr w:type="spellEnd"/>
      <w:r w:rsidRPr="0004475C">
        <w:rPr>
          <w:rFonts w:ascii="Times New Roman" w:hAnsi="Times New Roman" w:cs="Times New Roman"/>
          <w:bCs/>
          <w:sz w:val="28"/>
          <w:szCs w:val="28"/>
        </w:rPr>
        <w:t xml:space="preserve"> сельского поселения Покровского  района Орловской  области»  </w:t>
      </w:r>
      <w:r w:rsidRPr="0004475C">
        <w:rPr>
          <w:rFonts w:ascii="Times New Roman" w:hAnsi="Times New Roman" w:cs="Times New Roman"/>
          <w:sz w:val="28"/>
          <w:szCs w:val="28"/>
        </w:rPr>
        <w:t xml:space="preserve">годовой отчет об исполнении бюджета </w:t>
      </w:r>
      <w:proofErr w:type="spellStart"/>
      <w:r w:rsidRPr="0004475C">
        <w:rPr>
          <w:rFonts w:ascii="Times New Roman" w:hAnsi="Times New Roman" w:cs="Times New Roman"/>
          <w:sz w:val="28"/>
          <w:szCs w:val="28"/>
        </w:rPr>
        <w:t>Владимировского</w:t>
      </w:r>
      <w:proofErr w:type="spellEnd"/>
      <w:r w:rsidRPr="0004475C">
        <w:rPr>
          <w:rFonts w:ascii="Times New Roman" w:hAnsi="Times New Roman" w:cs="Times New Roman"/>
          <w:sz w:val="28"/>
          <w:szCs w:val="28"/>
        </w:rPr>
        <w:t xml:space="preserve"> сельского поселения утвержден Решением №50/2-СС от 25.0.2021г. и опубликован в печатном </w:t>
      </w:r>
      <w:r w:rsidRPr="0004475C">
        <w:rPr>
          <w:rFonts w:ascii="Times New Roman" w:hAnsi="Times New Roman" w:cs="Times New Roman"/>
          <w:sz w:val="28"/>
          <w:szCs w:val="28"/>
        </w:rPr>
        <w:lastRenderedPageBreak/>
        <w:t xml:space="preserve">издании районной газеты «Сельская правда» №5 от 29.01.2021г. до проведения внешней проверки годового отчета об исполнении бюджета </w:t>
      </w:r>
      <w:proofErr w:type="spellStart"/>
      <w:r w:rsidRPr="0004475C">
        <w:rPr>
          <w:rFonts w:ascii="Times New Roman" w:hAnsi="Times New Roman" w:cs="Times New Roman"/>
          <w:sz w:val="28"/>
          <w:szCs w:val="28"/>
        </w:rPr>
        <w:t>Владимировского</w:t>
      </w:r>
      <w:proofErr w:type="spellEnd"/>
      <w:r w:rsidRPr="0004475C">
        <w:rPr>
          <w:rFonts w:ascii="Times New Roman" w:hAnsi="Times New Roman" w:cs="Times New Roman"/>
          <w:sz w:val="28"/>
          <w:szCs w:val="28"/>
        </w:rPr>
        <w:t xml:space="preserve"> сельского поселения,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3E00652B" w14:textId="53B98B52" w:rsidR="008F1ED8" w:rsidRDefault="008F1ED8" w:rsidP="008F1ED8">
      <w:pPr>
        <w:spacing w:after="0" w:line="240" w:lineRule="auto"/>
        <w:ind w:firstLine="709"/>
        <w:jc w:val="both"/>
        <w:rPr>
          <w:rFonts w:ascii="Times New Roman" w:hAnsi="Times New Roman" w:cs="Times New Roman"/>
          <w:b/>
          <w:i/>
          <w:sz w:val="28"/>
          <w:szCs w:val="28"/>
          <w:u w:val="single"/>
        </w:rPr>
      </w:pPr>
      <w:proofErr w:type="gramStart"/>
      <w:r>
        <w:rPr>
          <w:rFonts w:ascii="Times New Roman" w:hAnsi="Times New Roman" w:cs="Times New Roman"/>
          <w:b/>
          <w:i/>
          <w:sz w:val="28"/>
          <w:szCs w:val="28"/>
          <w:u w:val="single"/>
        </w:rPr>
        <w:t xml:space="preserve">Ивановское </w:t>
      </w:r>
      <w:r w:rsidRPr="00EB1A8B">
        <w:rPr>
          <w:rFonts w:ascii="Times New Roman" w:hAnsi="Times New Roman" w:cs="Times New Roman"/>
          <w:b/>
          <w:i/>
          <w:sz w:val="28"/>
          <w:szCs w:val="28"/>
          <w:u w:val="single"/>
        </w:rPr>
        <w:t xml:space="preserve"> сельское</w:t>
      </w:r>
      <w:proofErr w:type="gramEnd"/>
      <w:r w:rsidRPr="00EB1A8B">
        <w:rPr>
          <w:rFonts w:ascii="Times New Roman" w:hAnsi="Times New Roman" w:cs="Times New Roman"/>
          <w:b/>
          <w:i/>
          <w:sz w:val="28"/>
          <w:szCs w:val="28"/>
          <w:u w:val="single"/>
        </w:rPr>
        <w:t xml:space="preserve"> поселение</w:t>
      </w:r>
      <w:r>
        <w:rPr>
          <w:rFonts w:ascii="Times New Roman" w:hAnsi="Times New Roman" w:cs="Times New Roman"/>
          <w:b/>
          <w:i/>
          <w:sz w:val="28"/>
          <w:szCs w:val="28"/>
          <w:u w:val="single"/>
        </w:rPr>
        <w:t>:</w:t>
      </w:r>
    </w:p>
    <w:p w14:paraId="1E181ACA" w14:textId="77777777" w:rsidR="00833C1A" w:rsidRPr="00833C1A" w:rsidRDefault="00833C1A" w:rsidP="00833C1A">
      <w:pPr>
        <w:spacing w:after="0" w:line="240" w:lineRule="auto"/>
        <w:ind w:firstLine="709"/>
        <w:jc w:val="both"/>
        <w:rPr>
          <w:rFonts w:ascii="Times New Roman" w:hAnsi="Times New Roman" w:cs="Times New Roman"/>
          <w:sz w:val="28"/>
          <w:szCs w:val="28"/>
          <w:lang w:eastAsia="ru-RU"/>
        </w:rPr>
      </w:pPr>
      <w:r w:rsidRPr="00833C1A">
        <w:rPr>
          <w:rFonts w:ascii="Times New Roman" w:hAnsi="Times New Roman" w:cs="Times New Roman"/>
          <w:sz w:val="28"/>
          <w:szCs w:val="28"/>
        </w:rPr>
        <w:t xml:space="preserve">В нарушение Постановления Правительства Орловской области №680 от 12 декабря 2019 года установлено превышение норматива формирования расходов на содержание органов местного </w:t>
      </w:r>
      <w:proofErr w:type="gramStart"/>
      <w:r w:rsidRPr="00833C1A">
        <w:rPr>
          <w:rFonts w:ascii="Times New Roman" w:hAnsi="Times New Roman" w:cs="Times New Roman"/>
          <w:sz w:val="28"/>
          <w:szCs w:val="28"/>
        </w:rPr>
        <w:t>самоуправления  Ивановского</w:t>
      </w:r>
      <w:proofErr w:type="gramEnd"/>
      <w:r w:rsidRPr="00833C1A">
        <w:rPr>
          <w:rFonts w:ascii="Times New Roman" w:hAnsi="Times New Roman" w:cs="Times New Roman"/>
          <w:sz w:val="28"/>
          <w:szCs w:val="28"/>
        </w:rPr>
        <w:t xml:space="preserve"> сельского поселения в 2020 году на 20 035,70руб.</w:t>
      </w:r>
    </w:p>
    <w:p w14:paraId="4450E303" w14:textId="3F85C992" w:rsidR="00833C1A" w:rsidRPr="00833C1A" w:rsidRDefault="00833C1A" w:rsidP="00833C1A">
      <w:pPr>
        <w:spacing w:after="0" w:line="240" w:lineRule="auto"/>
        <w:ind w:firstLine="709"/>
        <w:jc w:val="both"/>
        <w:rPr>
          <w:rFonts w:ascii="Times New Roman" w:hAnsi="Times New Roman" w:cs="Times New Roman"/>
          <w:sz w:val="28"/>
          <w:szCs w:val="28"/>
        </w:rPr>
      </w:pPr>
      <w:r w:rsidRPr="00833C1A">
        <w:rPr>
          <w:rFonts w:ascii="Times New Roman" w:hAnsi="Times New Roman" w:cs="Times New Roman"/>
          <w:color w:val="000000"/>
          <w:sz w:val="28"/>
          <w:szCs w:val="28"/>
        </w:rPr>
        <w:t>В нарушение</w:t>
      </w:r>
      <w:r w:rsidRPr="00833C1A">
        <w:rPr>
          <w:rFonts w:ascii="Times New Roman" w:hAnsi="Times New Roman" w:cs="Times New Roman"/>
          <w:sz w:val="28"/>
          <w:szCs w:val="28"/>
        </w:rPr>
        <w:t xml:space="preserve"> Бюджетного кодекса Российской Федерации, ст.61</w:t>
      </w:r>
      <w:r w:rsidRPr="00833C1A">
        <w:rPr>
          <w:rFonts w:ascii="Times New Roman" w:hAnsi="Times New Roman" w:cs="Times New Roman"/>
          <w:bCs/>
          <w:sz w:val="28"/>
          <w:szCs w:val="28"/>
        </w:rPr>
        <w:t xml:space="preserve"> Положения «О бюджетном процессе в администрации Ивановского сельского поселения Покровского  района Орловской  области»  </w:t>
      </w:r>
      <w:r w:rsidRPr="00833C1A">
        <w:rPr>
          <w:rFonts w:ascii="Times New Roman" w:hAnsi="Times New Roman" w:cs="Times New Roman"/>
          <w:sz w:val="28"/>
          <w:szCs w:val="28"/>
        </w:rPr>
        <w:t xml:space="preserve">годовой отчет об исполнении бюджета Ивановского сельского поселения утвержден Решением №44/1-СС от 25.01.2021г. и опубликован в печатном издании районной газеты «Сельская правда» №5 от 29.01.2021г. до проведения внешней проверки годового отчета об исполнении бюджета Ивановского сельского поселения,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6E21C979" w14:textId="40E93779" w:rsidR="00833C1A" w:rsidRPr="00833C1A" w:rsidRDefault="00833C1A" w:rsidP="00833C1A">
      <w:pPr>
        <w:shd w:val="clear" w:color="auto" w:fill="FFFFFF"/>
        <w:spacing w:after="0" w:line="240" w:lineRule="auto"/>
        <w:ind w:firstLine="709"/>
        <w:jc w:val="both"/>
        <w:rPr>
          <w:rFonts w:ascii="Times New Roman" w:hAnsi="Times New Roman" w:cs="Times New Roman"/>
          <w:color w:val="000000"/>
          <w:sz w:val="28"/>
          <w:szCs w:val="28"/>
          <w:lang w:eastAsia="ru-RU"/>
        </w:rPr>
      </w:pPr>
      <w:r w:rsidRPr="00833C1A">
        <w:rPr>
          <w:rFonts w:ascii="Times New Roman" w:hAnsi="Times New Roman" w:cs="Times New Roman"/>
          <w:sz w:val="28"/>
          <w:szCs w:val="28"/>
        </w:rPr>
        <w:t xml:space="preserve">Дебиторская задолженность на 01.01.2021 года </w:t>
      </w:r>
      <w:proofErr w:type="gramStart"/>
      <w:r w:rsidRPr="00833C1A">
        <w:rPr>
          <w:rFonts w:ascii="Times New Roman" w:hAnsi="Times New Roman" w:cs="Times New Roman"/>
          <w:sz w:val="28"/>
          <w:szCs w:val="28"/>
        </w:rPr>
        <w:t>составляла  38</w:t>
      </w:r>
      <w:proofErr w:type="gramEnd"/>
      <w:r w:rsidRPr="00833C1A">
        <w:rPr>
          <w:rFonts w:ascii="Times New Roman" w:hAnsi="Times New Roman" w:cs="Times New Roman"/>
          <w:sz w:val="28"/>
          <w:szCs w:val="28"/>
        </w:rPr>
        <w:t> 453,43руб.</w:t>
      </w:r>
      <w:r w:rsidRPr="00833C1A">
        <w:rPr>
          <w:rFonts w:ascii="Times New Roman" w:hAnsi="Times New Roman" w:cs="Times New Roman"/>
          <w:color w:val="22272F"/>
          <w:sz w:val="28"/>
          <w:szCs w:val="28"/>
          <w:shd w:val="clear" w:color="auto" w:fill="FFFFFF"/>
        </w:rPr>
        <w:t>, к</w:t>
      </w:r>
      <w:r w:rsidRPr="00833C1A">
        <w:rPr>
          <w:rFonts w:ascii="Times New Roman" w:hAnsi="Times New Roman" w:cs="Times New Roman"/>
          <w:sz w:val="28"/>
          <w:szCs w:val="28"/>
        </w:rPr>
        <w:t xml:space="preserve">редиторская задолженность по </w:t>
      </w:r>
      <w:r w:rsidRPr="00833C1A">
        <w:rPr>
          <w:rFonts w:ascii="Times New Roman" w:hAnsi="Times New Roman" w:cs="Times New Roman"/>
          <w:color w:val="22272F"/>
          <w:sz w:val="28"/>
          <w:szCs w:val="28"/>
          <w:shd w:val="clear" w:color="auto" w:fill="FFFFFF"/>
        </w:rPr>
        <w:t>расчетам с подотчетными лицами</w:t>
      </w:r>
      <w:r w:rsidRPr="00833C1A">
        <w:rPr>
          <w:rFonts w:ascii="Times New Roman" w:hAnsi="Times New Roman" w:cs="Times New Roman"/>
          <w:sz w:val="28"/>
          <w:szCs w:val="28"/>
        </w:rPr>
        <w:t xml:space="preserve"> на 01.01.2021г.  </w:t>
      </w:r>
      <w:proofErr w:type="gramStart"/>
      <w:r w:rsidRPr="00833C1A">
        <w:rPr>
          <w:rFonts w:ascii="Times New Roman" w:hAnsi="Times New Roman" w:cs="Times New Roman"/>
          <w:sz w:val="28"/>
          <w:szCs w:val="28"/>
        </w:rPr>
        <w:t xml:space="preserve">составляла  </w:t>
      </w:r>
      <w:r w:rsidRPr="00833C1A">
        <w:rPr>
          <w:rFonts w:ascii="Times New Roman" w:hAnsi="Times New Roman" w:cs="Times New Roman"/>
          <w:color w:val="22272F"/>
          <w:sz w:val="28"/>
          <w:szCs w:val="28"/>
          <w:shd w:val="clear" w:color="auto" w:fill="FFFFFF"/>
        </w:rPr>
        <w:t>-</w:t>
      </w:r>
      <w:proofErr w:type="gramEnd"/>
      <w:r w:rsidRPr="00833C1A">
        <w:rPr>
          <w:rFonts w:ascii="Times New Roman" w:hAnsi="Times New Roman" w:cs="Times New Roman"/>
          <w:color w:val="22272F"/>
          <w:sz w:val="28"/>
          <w:szCs w:val="28"/>
          <w:shd w:val="clear" w:color="auto" w:fill="FFFFFF"/>
        </w:rPr>
        <w:t xml:space="preserve"> 22 987,17руб.,</w:t>
      </w:r>
      <w:r w:rsidRPr="00833C1A">
        <w:rPr>
          <w:rFonts w:ascii="Times New Roman" w:hAnsi="Times New Roman" w:cs="Times New Roman"/>
          <w:sz w:val="28"/>
          <w:szCs w:val="28"/>
        </w:rPr>
        <w:t xml:space="preserve"> </w:t>
      </w:r>
      <w:r w:rsidRPr="00833C1A">
        <w:rPr>
          <w:rFonts w:ascii="Times New Roman" w:hAnsi="Times New Roman" w:cs="Times New Roman"/>
          <w:color w:val="22272F"/>
          <w:sz w:val="28"/>
          <w:szCs w:val="28"/>
          <w:shd w:val="clear" w:color="auto" w:fill="FFFFFF"/>
        </w:rPr>
        <w:t xml:space="preserve">данная дебиторская и кредиторская задолженность была и на начало года.  </w:t>
      </w:r>
      <w:r w:rsidRPr="00833C1A">
        <w:rPr>
          <w:rFonts w:ascii="Times New Roman" w:hAnsi="Times New Roman" w:cs="Times New Roman"/>
          <w:sz w:val="28"/>
          <w:szCs w:val="28"/>
        </w:rPr>
        <w:t>Анализ состояния дебиторской и кредиторской задолженности</w:t>
      </w:r>
      <w:r w:rsidRPr="00833C1A">
        <w:rPr>
          <w:rFonts w:ascii="Times New Roman" w:hAnsi="Times New Roman" w:cs="Times New Roman"/>
          <w:b/>
          <w:sz w:val="28"/>
          <w:szCs w:val="28"/>
        </w:rPr>
        <w:t xml:space="preserve"> </w:t>
      </w:r>
      <w:r w:rsidRPr="00833C1A">
        <w:rPr>
          <w:rFonts w:ascii="Times New Roman" w:hAnsi="Times New Roman" w:cs="Times New Roman"/>
          <w:sz w:val="28"/>
          <w:szCs w:val="28"/>
        </w:rPr>
        <w:t>показал, что ф</w:t>
      </w:r>
      <w:r w:rsidRPr="00833C1A">
        <w:rPr>
          <w:rFonts w:ascii="Times New Roman" w:hAnsi="Times New Roman" w:cs="Times New Roman"/>
          <w:color w:val="000000"/>
          <w:sz w:val="28"/>
          <w:szCs w:val="28"/>
          <w:lang w:eastAsia="ru-RU"/>
        </w:rPr>
        <w:t>актически мер по урегулированию данной ситуации с задолженностью принято не было.</w:t>
      </w:r>
    </w:p>
    <w:p w14:paraId="55A251DB" w14:textId="12EE43FA" w:rsidR="00314A4D" w:rsidRPr="005C44C0" w:rsidRDefault="00960EFC" w:rsidP="005C44C0">
      <w:pPr>
        <w:spacing w:after="0" w:line="240" w:lineRule="auto"/>
        <w:ind w:firstLine="709"/>
        <w:jc w:val="both"/>
        <w:rPr>
          <w:rFonts w:ascii="Times New Roman" w:hAnsi="Times New Roman" w:cs="Times New Roman"/>
          <w:sz w:val="28"/>
          <w:szCs w:val="28"/>
        </w:rPr>
      </w:pPr>
      <w:r w:rsidRPr="00864BB3">
        <w:rPr>
          <w:rFonts w:ascii="Times New Roman" w:eastAsia="Times New Roman" w:hAnsi="Times New Roman" w:cs="Times New Roman"/>
          <w:b/>
          <w:sz w:val="28"/>
          <w:szCs w:val="28"/>
          <w:lang w:eastAsia="ru-RU"/>
        </w:rPr>
        <w:t>4</w:t>
      </w:r>
      <w:r w:rsidR="00864BB3" w:rsidRPr="00864BB3">
        <w:rPr>
          <w:rFonts w:ascii="Times New Roman" w:eastAsia="Times New Roman" w:hAnsi="Times New Roman" w:cs="Times New Roman"/>
          <w:b/>
          <w:sz w:val="28"/>
          <w:szCs w:val="28"/>
          <w:lang w:eastAsia="ru-RU"/>
        </w:rPr>
        <w:t>).</w:t>
      </w:r>
      <w:r w:rsidR="00314A4D" w:rsidRPr="005C44C0">
        <w:rPr>
          <w:rFonts w:ascii="Times New Roman" w:eastAsia="Times New Roman" w:hAnsi="Times New Roman" w:cs="Times New Roman"/>
          <w:sz w:val="28"/>
          <w:szCs w:val="28"/>
          <w:lang w:eastAsia="ru-RU"/>
        </w:rPr>
        <w:t xml:space="preserve">В рамках осуществления текущего контроля проводилась </w:t>
      </w:r>
      <w:r w:rsidR="00C4716D" w:rsidRPr="005C44C0">
        <w:rPr>
          <w:rFonts w:ascii="Times New Roman" w:eastAsia="Times New Roman" w:hAnsi="Times New Roman" w:cs="Times New Roman"/>
          <w:sz w:val="28"/>
          <w:szCs w:val="28"/>
          <w:lang w:eastAsia="ru-RU"/>
        </w:rPr>
        <w:t xml:space="preserve"> </w:t>
      </w:r>
      <w:r w:rsidR="00314A4D" w:rsidRPr="005C44C0">
        <w:rPr>
          <w:rFonts w:ascii="Times New Roman" w:eastAsia="Times New Roman" w:hAnsi="Times New Roman" w:cs="Times New Roman"/>
          <w:sz w:val="28"/>
          <w:szCs w:val="28"/>
          <w:lang w:eastAsia="ru-RU"/>
        </w:rPr>
        <w:t>экспертиза, и давались заключения на </w:t>
      </w:r>
      <w:r w:rsidR="00314A4D" w:rsidRPr="005C44C0">
        <w:rPr>
          <w:rFonts w:ascii="Times New Roman" w:hAnsi="Times New Roman" w:cs="Times New Roman"/>
          <w:sz w:val="28"/>
          <w:szCs w:val="28"/>
        </w:rPr>
        <w:t xml:space="preserve"> внесение изменений в решение Покровского районного Совета народных депутатов «О районном бюджете на 202</w:t>
      </w:r>
      <w:r w:rsidR="00D429E1">
        <w:rPr>
          <w:rFonts w:ascii="Times New Roman" w:hAnsi="Times New Roman" w:cs="Times New Roman"/>
          <w:sz w:val="28"/>
          <w:szCs w:val="28"/>
        </w:rPr>
        <w:t>1</w:t>
      </w:r>
      <w:r w:rsidR="00314A4D" w:rsidRPr="005C44C0">
        <w:rPr>
          <w:rFonts w:ascii="Times New Roman" w:hAnsi="Times New Roman" w:cs="Times New Roman"/>
          <w:sz w:val="28"/>
          <w:szCs w:val="28"/>
        </w:rPr>
        <w:t xml:space="preserve"> год и на плановый период 202</w:t>
      </w:r>
      <w:r w:rsidR="00D429E1">
        <w:rPr>
          <w:rFonts w:ascii="Times New Roman" w:hAnsi="Times New Roman" w:cs="Times New Roman"/>
          <w:sz w:val="28"/>
          <w:szCs w:val="28"/>
        </w:rPr>
        <w:t>2</w:t>
      </w:r>
      <w:r w:rsidR="00314A4D" w:rsidRPr="005C44C0">
        <w:rPr>
          <w:rFonts w:ascii="Times New Roman" w:hAnsi="Times New Roman" w:cs="Times New Roman"/>
          <w:sz w:val="28"/>
          <w:szCs w:val="28"/>
        </w:rPr>
        <w:t>-202</w:t>
      </w:r>
      <w:r w:rsidR="00D429E1">
        <w:rPr>
          <w:rFonts w:ascii="Times New Roman" w:hAnsi="Times New Roman" w:cs="Times New Roman"/>
          <w:sz w:val="28"/>
          <w:szCs w:val="28"/>
        </w:rPr>
        <w:t>3</w:t>
      </w:r>
      <w:r w:rsidR="00314A4D" w:rsidRPr="005C44C0">
        <w:rPr>
          <w:rFonts w:ascii="Times New Roman" w:hAnsi="Times New Roman" w:cs="Times New Roman"/>
          <w:sz w:val="28"/>
          <w:szCs w:val="28"/>
        </w:rPr>
        <w:t xml:space="preserve">  годов»  и  Покровского поселкового  Совета народных депутатов  «О бюджете городского  поселения на 202</w:t>
      </w:r>
      <w:r w:rsidR="00D429E1">
        <w:rPr>
          <w:rFonts w:ascii="Times New Roman" w:hAnsi="Times New Roman" w:cs="Times New Roman"/>
          <w:sz w:val="28"/>
          <w:szCs w:val="28"/>
        </w:rPr>
        <w:t>1</w:t>
      </w:r>
      <w:r w:rsidR="00314A4D" w:rsidRPr="005C44C0">
        <w:rPr>
          <w:rFonts w:ascii="Times New Roman" w:hAnsi="Times New Roman" w:cs="Times New Roman"/>
          <w:sz w:val="28"/>
          <w:szCs w:val="28"/>
        </w:rPr>
        <w:t xml:space="preserve"> год и на плановый период  202</w:t>
      </w:r>
      <w:r w:rsidR="00D429E1">
        <w:rPr>
          <w:rFonts w:ascii="Times New Roman" w:hAnsi="Times New Roman" w:cs="Times New Roman"/>
          <w:sz w:val="28"/>
          <w:szCs w:val="28"/>
        </w:rPr>
        <w:t>2</w:t>
      </w:r>
      <w:r w:rsidR="00314A4D" w:rsidRPr="005C44C0">
        <w:rPr>
          <w:rFonts w:ascii="Times New Roman" w:hAnsi="Times New Roman" w:cs="Times New Roman"/>
          <w:sz w:val="28"/>
          <w:szCs w:val="28"/>
        </w:rPr>
        <w:t>-202</w:t>
      </w:r>
      <w:r w:rsidR="00D429E1">
        <w:rPr>
          <w:rFonts w:ascii="Times New Roman" w:hAnsi="Times New Roman" w:cs="Times New Roman"/>
          <w:sz w:val="28"/>
          <w:szCs w:val="28"/>
        </w:rPr>
        <w:t>3</w:t>
      </w:r>
      <w:r w:rsidR="00314A4D" w:rsidRPr="005C44C0">
        <w:rPr>
          <w:rFonts w:ascii="Times New Roman" w:hAnsi="Times New Roman" w:cs="Times New Roman"/>
          <w:sz w:val="28"/>
          <w:szCs w:val="28"/>
        </w:rPr>
        <w:t xml:space="preserve"> годов», подготовлено </w:t>
      </w:r>
      <w:r w:rsidR="00D429E1">
        <w:rPr>
          <w:rFonts w:ascii="Times New Roman" w:hAnsi="Times New Roman" w:cs="Times New Roman"/>
          <w:sz w:val="28"/>
          <w:szCs w:val="28"/>
        </w:rPr>
        <w:t>4</w:t>
      </w:r>
      <w:r w:rsidR="00314A4D" w:rsidRPr="005C44C0">
        <w:rPr>
          <w:rFonts w:ascii="Times New Roman" w:hAnsi="Times New Roman" w:cs="Times New Roman"/>
          <w:sz w:val="28"/>
          <w:szCs w:val="28"/>
        </w:rPr>
        <w:t xml:space="preserve"> заключения.</w:t>
      </w:r>
    </w:p>
    <w:p w14:paraId="4F2B16E6" w14:textId="77777777" w:rsidR="005C44C0" w:rsidRPr="005C44C0" w:rsidRDefault="005C44C0" w:rsidP="005C44C0">
      <w:pPr>
        <w:spacing w:after="0" w:line="240" w:lineRule="auto"/>
        <w:ind w:firstLine="709"/>
        <w:jc w:val="both"/>
        <w:rPr>
          <w:rFonts w:ascii="Times New Roman" w:eastAsia="Times New Roman" w:hAnsi="Times New Roman" w:cs="Times New Roman"/>
          <w:color w:val="000000"/>
          <w:sz w:val="28"/>
          <w:szCs w:val="28"/>
          <w:lang w:eastAsia="ru-RU"/>
        </w:rPr>
      </w:pPr>
      <w:r w:rsidRPr="005C44C0">
        <w:rPr>
          <w:rFonts w:ascii="Times New Roman" w:hAnsi="Times New Roman" w:cs="Times New Roman"/>
          <w:sz w:val="28"/>
          <w:szCs w:val="28"/>
        </w:rPr>
        <w:t xml:space="preserve">Основной целью вносимых изменений является увеличение объёмов доходов и расходов бюджетов (районного и городского поселения) </w:t>
      </w:r>
      <w:r w:rsidRPr="005C44C0">
        <w:rPr>
          <w:rFonts w:ascii="Times New Roman" w:eastAsia="Times New Roman" w:hAnsi="Times New Roman" w:cs="Times New Roman"/>
          <w:color w:val="000000"/>
          <w:sz w:val="28"/>
          <w:szCs w:val="28"/>
          <w:lang w:eastAsia="ru-RU"/>
        </w:rPr>
        <w:t>и направление их на решение вопросов местного значения.</w:t>
      </w:r>
    </w:p>
    <w:p w14:paraId="431A5550" w14:textId="77777777" w:rsidR="005C44C0" w:rsidRPr="005C44C0" w:rsidRDefault="005C44C0" w:rsidP="005C44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C44C0">
        <w:rPr>
          <w:rFonts w:ascii="Times New Roman" w:eastAsia="Times New Roman" w:hAnsi="Times New Roman" w:cs="Times New Roman"/>
          <w:color w:val="000000"/>
          <w:sz w:val="28"/>
          <w:szCs w:val="28"/>
          <w:lang w:eastAsia="ru-RU"/>
        </w:rPr>
        <w:t>Показатели проекта Решения в целом соответствуют установленным Б</w:t>
      </w:r>
      <w:r>
        <w:rPr>
          <w:rFonts w:ascii="Times New Roman" w:eastAsia="Times New Roman" w:hAnsi="Times New Roman" w:cs="Times New Roman"/>
          <w:color w:val="000000"/>
          <w:sz w:val="28"/>
          <w:szCs w:val="28"/>
          <w:lang w:eastAsia="ru-RU"/>
        </w:rPr>
        <w:t xml:space="preserve">юджетным </w:t>
      </w:r>
      <w:proofErr w:type="gramStart"/>
      <w:r w:rsidRPr="005C44C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одексом </w:t>
      </w:r>
      <w:r w:rsidRPr="005C44C0">
        <w:rPr>
          <w:rFonts w:ascii="Times New Roman" w:eastAsia="Times New Roman" w:hAnsi="Times New Roman" w:cs="Times New Roman"/>
          <w:color w:val="000000"/>
          <w:sz w:val="28"/>
          <w:szCs w:val="28"/>
          <w:lang w:eastAsia="ru-RU"/>
        </w:rPr>
        <w:t xml:space="preserve"> РФ</w:t>
      </w:r>
      <w:proofErr w:type="gramEnd"/>
      <w:r w:rsidRPr="005C44C0">
        <w:rPr>
          <w:rFonts w:ascii="Times New Roman" w:eastAsia="Times New Roman" w:hAnsi="Times New Roman" w:cs="Times New Roman"/>
          <w:color w:val="000000"/>
          <w:sz w:val="28"/>
          <w:szCs w:val="28"/>
          <w:lang w:eastAsia="ru-RU"/>
        </w:rPr>
        <w:t xml:space="preserve"> принципам сбалансированности бюджета (ст.33 БК РФ). </w:t>
      </w:r>
    </w:p>
    <w:p w14:paraId="6447BD25" w14:textId="77777777" w:rsidR="005C44C0" w:rsidRPr="005C44C0" w:rsidRDefault="005C44C0" w:rsidP="005C44C0">
      <w:pPr>
        <w:spacing w:after="0" w:line="240" w:lineRule="auto"/>
        <w:ind w:firstLine="709"/>
        <w:jc w:val="both"/>
        <w:rPr>
          <w:rFonts w:ascii="Times New Roman" w:hAnsi="Times New Roman" w:cs="Times New Roman"/>
          <w:sz w:val="28"/>
          <w:szCs w:val="28"/>
        </w:rPr>
      </w:pPr>
    </w:p>
    <w:p w14:paraId="2183394F"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bookmarkStart w:id="1" w:name="_GoBack"/>
      <w:bookmarkEnd w:id="1"/>
      <w:r w:rsidRPr="00A9492B">
        <w:rPr>
          <w:rFonts w:ascii="Times New Roman" w:hAnsi="Times New Roman" w:cs="Times New Roman"/>
          <w:bCs/>
          <w:sz w:val="28"/>
          <w:szCs w:val="28"/>
        </w:rPr>
        <w:t>Председатель контрольно-счетной</w:t>
      </w:r>
    </w:p>
    <w:p w14:paraId="423A471E"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r w:rsidRPr="00A9492B">
        <w:rPr>
          <w:rFonts w:ascii="Times New Roman" w:hAnsi="Times New Roman" w:cs="Times New Roman"/>
          <w:bCs/>
          <w:sz w:val="28"/>
          <w:szCs w:val="28"/>
        </w:rPr>
        <w:t>палаты Покровского района,</w:t>
      </w:r>
    </w:p>
    <w:p w14:paraId="50C7254F"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r w:rsidRPr="00A9492B">
        <w:rPr>
          <w:rFonts w:ascii="Times New Roman" w:hAnsi="Times New Roman" w:cs="Times New Roman"/>
          <w:bCs/>
          <w:sz w:val="28"/>
          <w:szCs w:val="28"/>
        </w:rPr>
        <w:t>главный специалист                                                                      Е.А. Фарафонова</w:t>
      </w:r>
    </w:p>
    <w:p w14:paraId="02EF389F" w14:textId="77777777" w:rsidR="005C4464" w:rsidRPr="008F5D3E" w:rsidRDefault="005C4464" w:rsidP="00B951BC">
      <w:pPr>
        <w:spacing w:after="0" w:line="240" w:lineRule="auto"/>
        <w:ind w:firstLine="709"/>
        <w:jc w:val="both"/>
        <w:rPr>
          <w:rFonts w:ascii="Times New Roman" w:eastAsia="Calibri" w:hAnsi="Times New Roman" w:cs="Times New Roman"/>
          <w:sz w:val="28"/>
          <w:szCs w:val="28"/>
        </w:rPr>
      </w:pPr>
    </w:p>
    <w:sectPr w:rsidR="005C4464" w:rsidRPr="008F5D3E" w:rsidSect="002B16A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55E3" w14:textId="77777777" w:rsidR="00AB0943" w:rsidRDefault="00AB0943" w:rsidP="002B16AD">
      <w:pPr>
        <w:spacing w:after="0" w:line="240" w:lineRule="auto"/>
      </w:pPr>
      <w:r>
        <w:separator/>
      </w:r>
    </w:p>
  </w:endnote>
  <w:endnote w:type="continuationSeparator" w:id="0">
    <w:p w14:paraId="042CA6B6" w14:textId="77777777" w:rsidR="00AB0943" w:rsidRDefault="00AB0943" w:rsidP="002B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5412"/>
      <w:docPartObj>
        <w:docPartGallery w:val="Page Numbers (Bottom of Page)"/>
        <w:docPartUnique/>
      </w:docPartObj>
    </w:sdtPr>
    <w:sdtEndPr/>
    <w:sdtContent>
      <w:p w14:paraId="298E16E8" w14:textId="77777777" w:rsidR="002B16AD" w:rsidRDefault="00A67981">
        <w:pPr>
          <w:pStyle w:val="aa"/>
          <w:jc w:val="center"/>
        </w:pPr>
        <w:r>
          <w:fldChar w:fldCharType="begin"/>
        </w:r>
        <w:r>
          <w:instrText xml:space="preserve"> PAGE   \* MERGEFORMAT </w:instrText>
        </w:r>
        <w:r>
          <w:fldChar w:fldCharType="separate"/>
        </w:r>
        <w:r w:rsidR="00164D56">
          <w:rPr>
            <w:noProof/>
          </w:rPr>
          <w:t>2</w:t>
        </w:r>
        <w:r>
          <w:rPr>
            <w:noProof/>
          </w:rPr>
          <w:fldChar w:fldCharType="end"/>
        </w:r>
      </w:p>
    </w:sdtContent>
  </w:sdt>
  <w:p w14:paraId="4B117FB9" w14:textId="77777777" w:rsidR="002B16AD" w:rsidRDefault="002B16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55ED" w14:textId="77777777" w:rsidR="00AB0943" w:rsidRDefault="00AB0943" w:rsidP="002B16AD">
      <w:pPr>
        <w:spacing w:after="0" w:line="240" w:lineRule="auto"/>
      </w:pPr>
      <w:r>
        <w:separator/>
      </w:r>
    </w:p>
  </w:footnote>
  <w:footnote w:type="continuationSeparator" w:id="0">
    <w:p w14:paraId="7E2537FB" w14:textId="77777777" w:rsidR="00AB0943" w:rsidRDefault="00AB0943" w:rsidP="002B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69B"/>
    <w:multiLevelType w:val="multilevel"/>
    <w:tmpl w:val="4A9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14764"/>
    <w:multiLevelType w:val="multilevel"/>
    <w:tmpl w:val="025E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93946"/>
    <w:multiLevelType w:val="multilevel"/>
    <w:tmpl w:val="071C3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7D3"/>
    <w:rsid w:val="000359DB"/>
    <w:rsid w:val="0004475C"/>
    <w:rsid w:val="000B42B5"/>
    <w:rsid w:val="000C5F87"/>
    <w:rsid w:val="000E6E3B"/>
    <w:rsid w:val="001016D1"/>
    <w:rsid w:val="00101B10"/>
    <w:rsid w:val="00160AD9"/>
    <w:rsid w:val="00164D56"/>
    <w:rsid w:val="00192D37"/>
    <w:rsid w:val="001F3EAE"/>
    <w:rsid w:val="00261FB2"/>
    <w:rsid w:val="002864E5"/>
    <w:rsid w:val="002A13E7"/>
    <w:rsid w:val="002B16AD"/>
    <w:rsid w:val="002B7C50"/>
    <w:rsid w:val="002D2EB0"/>
    <w:rsid w:val="002F36E8"/>
    <w:rsid w:val="002F6250"/>
    <w:rsid w:val="00311A16"/>
    <w:rsid w:val="00314A4D"/>
    <w:rsid w:val="00353873"/>
    <w:rsid w:val="00363991"/>
    <w:rsid w:val="0038403F"/>
    <w:rsid w:val="00385105"/>
    <w:rsid w:val="003B3356"/>
    <w:rsid w:val="003B3E79"/>
    <w:rsid w:val="003B634A"/>
    <w:rsid w:val="003C1DB0"/>
    <w:rsid w:val="003C399A"/>
    <w:rsid w:val="003D59E1"/>
    <w:rsid w:val="0047795D"/>
    <w:rsid w:val="005117D3"/>
    <w:rsid w:val="00541430"/>
    <w:rsid w:val="00552357"/>
    <w:rsid w:val="00557088"/>
    <w:rsid w:val="005A3E37"/>
    <w:rsid w:val="005B7203"/>
    <w:rsid w:val="005C4464"/>
    <w:rsid w:val="005C44C0"/>
    <w:rsid w:val="005D07E5"/>
    <w:rsid w:val="005F16F0"/>
    <w:rsid w:val="00626AAC"/>
    <w:rsid w:val="006342DF"/>
    <w:rsid w:val="00651D00"/>
    <w:rsid w:val="006540BB"/>
    <w:rsid w:val="006A70BE"/>
    <w:rsid w:val="006B0EB2"/>
    <w:rsid w:val="006B3FC2"/>
    <w:rsid w:val="006C3A62"/>
    <w:rsid w:val="00786D87"/>
    <w:rsid w:val="007F77F3"/>
    <w:rsid w:val="00820841"/>
    <w:rsid w:val="00822319"/>
    <w:rsid w:val="00833C1A"/>
    <w:rsid w:val="008630A0"/>
    <w:rsid w:val="00864BB3"/>
    <w:rsid w:val="00871299"/>
    <w:rsid w:val="008722A2"/>
    <w:rsid w:val="00892CDC"/>
    <w:rsid w:val="0089535D"/>
    <w:rsid w:val="008F1ED8"/>
    <w:rsid w:val="00960EFC"/>
    <w:rsid w:val="0096753C"/>
    <w:rsid w:val="00986795"/>
    <w:rsid w:val="009F6176"/>
    <w:rsid w:val="00A078A3"/>
    <w:rsid w:val="00A531F6"/>
    <w:rsid w:val="00A67981"/>
    <w:rsid w:val="00A9492B"/>
    <w:rsid w:val="00AB0943"/>
    <w:rsid w:val="00AD05A0"/>
    <w:rsid w:val="00AE1AAB"/>
    <w:rsid w:val="00B1315D"/>
    <w:rsid w:val="00B650BE"/>
    <w:rsid w:val="00B951BC"/>
    <w:rsid w:val="00BA5683"/>
    <w:rsid w:val="00BC05CD"/>
    <w:rsid w:val="00C4716D"/>
    <w:rsid w:val="00CA5DAF"/>
    <w:rsid w:val="00CC77CC"/>
    <w:rsid w:val="00CF0BC2"/>
    <w:rsid w:val="00CF4E2A"/>
    <w:rsid w:val="00D01802"/>
    <w:rsid w:val="00D231D8"/>
    <w:rsid w:val="00D429E1"/>
    <w:rsid w:val="00D840BE"/>
    <w:rsid w:val="00DB3385"/>
    <w:rsid w:val="00DB4DD9"/>
    <w:rsid w:val="00E06A0B"/>
    <w:rsid w:val="00EB1A8B"/>
    <w:rsid w:val="00ED0470"/>
    <w:rsid w:val="00F04F25"/>
    <w:rsid w:val="00F16A4D"/>
    <w:rsid w:val="00F767F5"/>
    <w:rsid w:val="00FB7029"/>
    <w:rsid w:val="00FE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23E6"/>
  <w15:docId w15:val="{67CC4C39-5C17-4525-9ACF-CAFD825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2DF"/>
  </w:style>
  <w:style w:type="paragraph" w:styleId="1">
    <w:name w:val="heading 1"/>
    <w:basedOn w:val="a"/>
    <w:link w:val="10"/>
    <w:uiPriority w:val="9"/>
    <w:qFormat/>
    <w:rsid w:val="0096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1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5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06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53C"/>
    <w:rPr>
      <w:rFonts w:ascii="Times New Roman" w:eastAsia="Times New Roman" w:hAnsi="Times New Roman" w:cs="Times New Roman"/>
      <w:b/>
      <w:bCs/>
      <w:kern w:val="36"/>
      <w:sz w:val="48"/>
      <w:szCs w:val="48"/>
      <w:lang w:eastAsia="ru-RU"/>
    </w:rPr>
  </w:style>
  <w:style w:type="paragraph" w:customStyle="1" w:styleId="article-block">
    <w:name w:val="article-block"/>
    <w:basedOn w:val="a"/>
    <w:rsid w:val="0096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53C"/>
    <w:rPr>
      <w:b/>
      <w:bCs/>
    </w:rPr>
  </w:style>
  <w:style w:type="paragraph" w:styleId="a5">
    <w:name w:val="Balloon Text"/>
    <w:basedOn w:val="a"/>
    <w:link w:val="a6"/>
    <w:uiPriority w:val="99"/>
    <w:semiHidden/>
    <w:unhideWhenUsed/>
    <w:rsid w:val="00967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53C"/>
    <w:rPr>
      <w:rFonts w:ascii="Tahoma" w:hAnsi="Tahoma" w:cs="Tahoma"/>
      <w:sz w:val="16"/>
      <w:szCs w:val="16"/>
    </w:rPr>
  </w:style>
  <w:style w:type="character" w:customStyle="1" w:styleId="30">
    <w:name w:val="Заголовок 3 Знак"/>
    <w:basedOn w:val="a0"/>
    <w:link w:val="3"/>
    <w:uiPriority w:val="9"/>
    <w:semiHidden/>
    <w:rsid w:val="0096753C"/>
    <w:rPr>
      <w:rFonts w:asciiTheme="majorHAnsi" w:eastAsiaTheme="majorEastAsia" w:hAnsiTheme="majorHAnsi" w:cstheme="majorBidi"/>
      <w:b/>
      <w:bCs/>
      <w:color w:val="4F81BD" w:themeColor="accent1"/>
    </w:rPr>
  </w:style>
  <w:style w:type="paragraph" w:customStyle="1" w:styleId="wp-caption-text">
    <w:name w:val="wp-caption-text"/>
    <w:basedOn w:val="a"/>
    <w:rsid w:val="0096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540BB"/>
    <w:rPr>
      <w:color w:val="0000FF"/>
      <w:u w:val="single"/>
    </w:rPr>
  </w:style>
  <w:style w:type="character" w:customStyle="1" w:styleId="metkygreen">
    <w:name w:val="metkygreen"/>
    <w:basedOn w:val="a0"/>
    <w:rsid w:val="00363991"/>
  </w:style>
  <w:style w:type="paragraph" w:styleId="a8">
    <w:name w:val="header"/>
    <w:basedOn w:val="a"/>
    <w:link w:val="a9"/>
    <w:uiPriority w:val="99"/>
    <w:semiHidden/>
    <w:unhideWhenUsed/>
    <w:rsid w:val="002B16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16AD"/>
  </w:style>
  <w:style w:type="paragraph" w:styleId="aa">
    <w:name w:val="footer"/>
    <w:basedOn w:val="a"/>
    <w:link w:val="ab"/>
    <w:uiPriority w:val="99"/>
    <w:unhideWhenUsed/>
    <w:rsid w:val="002B1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6AD"/>
  </w:style>
  <w:style w:type="character" w:customStyle="1" w:styleId="20">
    <w:name w:val="Заголовок 2 Знак"/>
    <w:basedOn w:val="a0"/>
    <w:link w:val="2"/>
    <w:uiPriority w:val="9"/>
    <w:semiHidden/>
    <w:rsid w:val="00101B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635">
      <w:bodyDiv w:val="1"/>
      <w:marLeft w:val="0"/>
      <w:marRight w:val="0"/>
      <w:marTop w:val="0"/>
      <w:marBottom w:val="0"/>
      <w:divBdr>
        <w:top w:val="none" w:sz="0" w:space="0" w:color="auto"/>
        <w:left w:val="none" w:sz="0" w:space="0" w:color="auto"/>
        <w:bottom w:val="none" w:sz="0" w:space="0" w:color="auto"/>
        <w:right w:val="none" w:sz="0" w:space="0" w:color="auto"/>
      </w:divBdr>
    </w:div>
    <w:div w:id="1354305537">
      <w:bodyDiv w:val="1"/>
      <w:marLeft w:val="0"/>
      <w:marRight w:val="0"/>
      <w:marTop w:val="0"/>
      <w:marBottom w:val="0"/>
      <w:divBdr>
        <w:top w:val="none" w:sz="0" w:space="0" w:color="auto"/>
        <w:left w:val="none" w:sz="0" w:space="0" w:color="auto"/>
        <w:bottom w:val="none" w:sz="0" w:space="0" w:color="auto"/>
        <w:right w:val="none" w:sz="0" w:space="0" w:color="auto"/>
      </w:divBdr>
      <w:divsChild>
        <w:div w:id="1961721763">
          <w:marLeft w:val="0"/>
          <w:marRight w:val="0"/>
          <w:marTop w:val="0"/>
          <w:marBottom w:val="0"/>
          <w:divBdr>
            <w:top w:val="none" w:sz="0" w:space="0" w:color="auto"/>
            <w:left w:val="none" w:sz="0" w:space="0" w:color="auto"/>
            <w:bottom w:val="none" w:sz="0" w:space="0" w:color="auto"/>
            <w:right w:val="none" w:sz="0" w:space="0" w:color="auto"/>
          </w:divBdr>
          <w:divsChild>
            <w:div w:id="1156069341">
              <w:marLeft w:val="0"/>
              <w:marRight w:val="0"/>
              <w:marTop w:val="225"/>
              <w:marBottom w:val="75"/>
              <w:divBdr>
                <w:top w:val="none" w:sz="0" w:space="0" w:color="auto"/>
                <w:left w:val="none" w:sz="0" w:space="0" w:color="auto"/>
                <w:bottom w:val="none" w:sz="0" w:space="0" w:color="auto"/>
                <w:right w:val="none" w:sz="0" w:space="0" w:color="auto"/>
              </w:divBdr>
              <w:divsChild>
                <w:div w:id="344404806">
                  <w:marLeft w:val="0"/>
                  <w:marRight w:val="0"/>
                  <w:marTop w:val="0"/>
                  <w:marBottom w:val="0"/>
                  <w:divBdr>
                    <w:top w:val="none" w:sz="0" w:space="0" w:color="auto"/>
                    <w:left w:val="none" w:sz="0" w:space="0" w:color="auto"/>
                    <w:bottom w:val="none" w:sz="0" w:space="0" w:color="auto"/>
                    <w:right w:val="none" w:sz="0" w:space="0" w:color="auto"/>
                  </w:divBdr>
                  <w:divsChild>
                    <w:div w:id="358817745">
                      <w:marLeft w:val="0"/>
                      <w:marRight w:val="0"/>
                      <w:marTop w:val="0"/>
                      <w:marBottom w:val="0"/>
                      <w:divBdr>
                        <w:top w:val="none" w:sz="0" w:space="0" w:color="auto"/>
                        <w:left w:val="none" w:sz="0" w:space="0" w:color="auto"/>
                        <w:bottom w:val="none" w:sz="0" w:space="0" w:color="auto"/>
                        <w:right w:val="none" w:sz="0" w:space="0" w:color="auto"/>
                      </w:divBdr>
                    </w:div>
                  </w:divsChild>
                </w:div>
                <w:div w:id="993948772">
                  <w:marLeft w:val="0"/>
                  <w:marRight w:val="0"/>
                  <w:marTop w:val="0"/>
                  <w:marBottom w:val="0"/>
                  <w:divBdr>
                    <w:top w:val="none" w:sz="0" w:space="0" w:color="auto"/>
                    <w:left w:val="none" w:sz="0" w:space="0" w:color="auto"/>
                    <w:bottom w:val="none" w:sz="0" w:space="0" w:color="auto"/>
                    <w:right w:val="none" w:sz="0" w:space="0" w:color="auto"/>
                  </w:divBdr>
                  <w:divsChild>
                    <w:div w:id="1575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8012">
              <w:marLeft w:val="0"/>
              <w:marRight w:val="0"/>
              <w:marTop w:val="0"/>
              <w:marBottom w:val="0"/>
              <w:divBdr>
                <w:top w:val="none" w:sz="0" w:space="0" w:color="auto"/>
                <w:left w:val="none" w:sz="0" w:space="0" w:color="auto"/>
                <w:bottom w:val="none" w:sz="0" w:space="0" w:color="auto"/>
                <w:right w:val="none" w:sz="0" w:space="0" w:color="auto"/>
              </w:divBdr>
              <w:divsChild>
                <w:div w:id="808744004">
                  <w:marLeft w:val="0"/>
                  <w:marRight w:val="0"/>
                  <w:marTop w:val="0"/>
                  <w:marBottom w:val="0"/>
                  <w:divBdr>
                    <w:top w:val="none" w:sz="0" w:space="0" w:color="auto"/>
                    <w:left w:val="none" w:sz="0" w:space="0" w:color="auto"/>
                    <w:bottom w:val="none" w:sz="0" w:space="0" w:color="auto"/>
                    <w:right w:val="none" w:sz="0" w:space="0" w:color="auto"/>
                  </w:divBdr>
                </w:div>
                <w:div w:id="34157477">
                  <w:marLeft w:val="0"/>
                  <w:marRight w:val="0"/>
                  <w:marTop w:val="225"/>
                  <w:marBottom w:val="225"/>
                  <w:divBdr>
                    <w:top w:val="none" w:sz="0" w:space="0" w:color="auto"/>
                    <w:left w:val="none" w:sz="0" w:space="0" w:color="auto"/>
                    <w:bottom w:val="none" w:sz="0" w:space="0" w:color="auto"/>
                    <w:right w:val="none" w:sz="0" w:space="0" w:color="auto"/>
                  </w:divBdr>
                </w:div>
                <w:div w:id="1279677113">
                  <w:marLeft w:val="0"/>
                  <w:marRight w:val="0"/>
                  <w:marTop w:val="225"/>
                  <w:marBottom w:val="0"/>
                  <w:divBdr>
                    <w:top w:val="none" w:sz="0" w:space="0" w:color="auto"/>
                    <w:left w:val="none" w:sz="0" w:space="0" w:color="auto"/>
                    <w:bottom w:val="none" w:sz="0" w:space="0" w:color="auto"/>
                    <w:right w:val="none" w:sz="0" w:space="0" w:color="auto"/>
                  </w:divBdr>
                </w:div>
                <w:div w:id="1926645298">
                  <w:marLeft w:val="0"/>
                  <w:marRight w:val="0"/>
                  <w:marTop w:val="0"/>
                  <w:marBottom w:val="150"/>
                  <w:divBdr>
                    <w:top w:val="single" w:sz="6" w:space="2" w:color="DEDBC8"/>
                    <w:left w:val="single" w:sz="6" w:space="2" w:color="DEDBC8"/>
                    <w:bottom w:val="single" w:sz="6" w:space="2" w:color="DEDBC8"/>
                    <w:right w:val="single" w:sz="6" w:space="2" w:color="DEDBC8"/>
                  </w:divBdr>
                  <w:divsChild>
                    <w:div w:id="799425130">
                      <w:marLeft w:val="0"/>
                      <w:marRight w:val="0"/>
                      <w:marTop w:val="0"/>
                      <w:marBottom w:val="0"/>
                      <w:divBdr>
                        <w:top w:val="none" w:sz="0" w:space="0" w:color="auto"/>
                        <w:left w:val="none" w:sz="0" w:space="0" w:color="auto"/>
                        <w:bottom w:val="none" w:sz="0" w:space="0" w:color="auto"/>
                        <w:right w:val="none" w:sz="0" w:space="0" w:color="auto"/>
                      </w:divBdr>
                      <w:divsChild>
                        <w:div w:id="2078625458">
                          <w:marLeft w:val="0"/>
                          <w:marRight w:val="0"/>
                          <w:marTop w:val="0"/>
                          <w:marBottom w:val="0"/>
                          <w:divBdr>
                            <w:top w:val="none" w:sz="0" w:space="0" w:color="auto"/>
                            <w:left w:val="none" w:sz="0" w:space="0" w:color="auto"/>
                            <w:bottom w:val="none" w:sz="0" w:space="0" w:color="auto"/>
                            <w:right w:val="none" w:sz="0" w:space="0" w:color="auto"/>
                          </w:divBdr>
                        </w:div>
                        <w:div w:id="607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48827">
              <w:marLeft w:val="0"/>
              <w:marRight w:val="0"/>
              <w:marTop w:val="0"/>
              <w:marBottom w:val="0"/>
              <w:divBdr>
                <w:top w:val="none" w:sz="0" w:space="0" w:color="auto"/>
                <w:left w:val="none" w:sz="0" w:space="0" w:color="auto"/>
                <w:bottom w:val="none" w:sz="0" w:space="0" w:color="auto"/>
                <w:right w:val="none" w:sz="0" w:space="0" w:color="auto"/>
              </w:divBdr>
              <w:divsChild>
                <w:div w:id="555240079">
                  <w:marLeft w:val="0"/>
                  <w:marRight w:val="0"/>
                  <w:marTop w:val="150"/>
                  <w:marBottom w:val="0"/>
                  <w:divBdr>
                    <w:top w:val="none" w:sz="0" w:space="0" w:color="auto"/>
                    <w:left w:val="none" w:sz="0" w:space="0" w:color="auto"/>
                    <w:bottom w:val="none" w:sz="0" w:space="0" w:color="auto"/>
                    <w:right w:val="none" w:sz="0" w:space="0" w:color="auto"/>
                  </w:divBdr>
                  <w:divsChild>
                    <w:div w:id="829176320">
                      <w:marLeft w:val="0"/>
                      <w:marRight w:val="0"/>
                      <w:marTop w:val="0"/>
                      <w:marBottom w:val="0"/>
                      <w:divBdr>
                        <w:top w:val="none" w:sz="0" w:space="0" w:color="auto"/>
                        <w:left w:val="none" w:sz="0" w:space="0" w:color="auto"/>
                        <w:bottom w:val="none" w:sz="0" w:space="0" w:color="auto"/>
                        <w:right w:val="none" w:sz="0" w:space="0" w:color="auto"/>
                      </w:divBdr>
                    </w:div>
                    <w:div w:id="674846066">
                      <w:marLeft w:val="0"/>
                      <w:marRight w:val="0"/>
                      <w:marTop w:val="0"/>
                      <w:marBottom w:val="0"/>
                      <w:divBdr>
                        <w:top w:val="none" w:sz="0" w:space="0" w:color="auto"/>
                        <w:left w:val="none" w:sz="0" w:space="0" w:color="auto"/>
                        <w:bottom w:val="none" w:sz="0" w:space="0" w:color="auto"/>
                        <w:right w:val="none" w:sz="0" w:space="0" w:color="auto"/>
                      </w:divBdr>
                    </w:div>
                  </w:divsChild>
                </w:div>
                <w:div w:id="681391941">
                  <w:marLeft w:val="0"/>
                  <w:marRight w:val="0"/>
                  <w:marTop w:val="150"/>
                  <w:marBottom w:val="0"/>
                  <w:divBdr>
                    <w:top w:val="none" w:sz="0" w:space="0" w:color="auto"/>
                    <w:left w:val="none" w:sz="0" w:space="0" w:color="auto"/>
                    <w:bottom w:val="none" w:sz="0" w:space="0" w:color="auto"/>
                    <w:right w:val="none" w:sz="0" w:space="0" w:color="auto"/>
                  </w:divBdr>
                  <w:divsChild>
                    <w:div w:id="1631209641">
                      <w:marLeft w:val="0"/>
                      <w:marRight w:val="0"/>
                      <w:marTop w:val="0"/>
                      <w:marBottom w:val="0"/>
                      <w:divBdr>
                        <w:top w:val="none" w:sz="0" w:space="0" w:color="auto"/>
                        <w:left w:val="none" w:sz="0" w:space="0" w:color="auto"/>
                        <w:bottom w:val="none" w:sz="0" w:space="0" w:color="auto"/>
                        <w:right w:val="none" w:sz="0" w:space="0" w:color="auto"/>
                      </w:divBdr>
                    </w:div>
                    <w:div w:id="340788265">
                      <w:marLeft w:val="0"/>
                      <w:marRight w:val="0"/>
                      <w:marTop w:val="0"/>
                      <w:marBottom w:val="0"/>
                      <w:divBdr>
                        <w:top w:val="none" w:sz="0" w:space="0" w:color="auto"/>
                        <w:left w:val="none" w:sz="0" w:space="0" w:color="auto"/>
                        <w:bottom w:val="none" w:sz="0" w:space="0" w:color="auto"/>
                        <w:right w:val="none" w:sz="0" w:space="0" w:color="auto"/>
                      </w:divBdr>
                    </w:div>
                  </w:divsChild>
                </w:div>
                <w:div w:id="362243392">
                  <w:marLeft w:val="0"/>
                  <w:marRight w:val="0"/>
                  <w:marTop w:val="150"/>
                  <w:marBottom w:val="0"/>
                  <w:divBdr>
                    <w:top w:val="none" w:sz="0" w:space="0" w:color="auto"/>
                    <w:left w:val="none" w:sz="0" w:space="0" w:color="auto"/>
                    <w:bottom w:val="none" w:sz="0" w:space="0" w:color="auto"/>
                    <w:right w:val="none" w:sz="0" w:space="0" w:color="auto"/>
                  </w:divBdr>
                  <w:divsChild>
                    <w:div w:id="2076511431">
                      <w:marLeft w:val="0"/>
                      <w:marRight w:val="0"/>
                      <w:marTop w:val="0"/>
                      <w:marBottom w:val="0"/>
                      <w:divBdr>
                        <w:top w:val="none" w:sz="0" w:space="0" w:color="auto"/>
                        <w:left w:val="none" w:sz="0" w:space="0" w:color="auto"/>
                        <w:bottom w:val="none" w:sz="0" w:space="0" w:color="auto"/>
                        <w:right w:val="none" w:sz="0" w:space="0" w:color="auto"/>
                      </w:divBdr>
                    </w:div>
                    <w:div w:id="1007055070">
                      <w:marLeft w:val="0"/>
                      <w:marRight w:val="0"/>
                      <w:marTop w:val="0"/>
                      <w:marBottom w:val="0"/>
                      <w:divBdr>
                        <w:top w:val="none" w:sz="0" w:space="0" w:color="auto"/>
                        <w:left w:val="none" w:sz="0" w:space="0" w:color="auto"/>
                        <w:bottom w:val="none" w:sz="0" w:space="0" w:color="auto"/>
                        <w:right w:val="none" w:sz="0" w:space="0" w:color="auto"/>
                      </w:divBdr>
                    </w:div>
                  </w:divsChild>
                </w:div>
                <w:div w:id="1962880968">
                  <w:marLeft w:val="0"/>
                  <w:marRight w:val="0"/>
                  <w:marTop w:val="150"/>
                  <w:marBottom w:val="0"/>
                  <w:divBdr>
                    <w:top w:val="none" w:sz="0" w:space="0" w:color="auto"/>
                    <w:left w:val="none" w:sz="0" w:space="0" w:color="auto"/>
                    <w:bottom w:val="none" w:sz="0" w:space="0" w:color="auto"/>
                    <w:right w:val="none" w:sz="0" w:space="0" w:color="auto"/>
                  </w:divBdr>
                  <w:divsChild>
                    <w:div w:id="2107920209">
                      <w:marLeft w:val="0"/>
                      <w:marRight w:val="0"/>
                      <w:marTop w:val="0"/>
                      <w:marBottom w:val="0"/>
                      <w:divBdr>
                        <w:top w:val="none" w:sz="0" w:space="0" w:color="auto"/>
                        <w:left w:val="none" w:sz="0" w:space="0" w:color="auto"/>
                        <w:bottom w:val="none" w:sz="0" w:space="0" w:color="auto"/>
                        <w:right w:val="none" w:sz="0" w:space="0" w:color="auto"/>
                      </w:divBdr>
                    </w:div>
                    <w:div w:id="1965573892">
                      <w:marLeft w:val="0"/>
                      <w:marRight w:val="0"/>
                      <w:marTop w:val="0"/>
                      <w:marBottom w:val="0"/>
                      <w:divBdr>
                        <w:top w:val="none" w:sz="0" w:space="0" w:color="auto"/>
                        <w:left w:val="none" w:sz="0" w:space="0" w:color="auto"/>
                        <w:bottom w:val="none" w:sz="0" w:space="0" w:color="auto"/>
                        <w:right w:val="none" w:sz="0" w:space="0" w:color="auto"/>
                      </w:divBdr>
                    </w:div>
                  </w:divsChild>
                </w:div>
                <w:div w:id="531384483">
                  <w:marLeft w:val="0"/>
                  <w:marRight w:val="0"/>
                  <w:marTop w:val="150"/>
                  <w:marBottom w:val="0"/>
                  <w:divBdr>
                    <w:top w:val="none" w:sz="0" w:space="0" w:color="auto"/>
                    <w:left w:val="none" w:sz="0" w:space="0" w:color="auto"/>
                    <w:bottom w:val="none" w:sz="0" w:space="0" w:color="auto"/>
                    <w:right w:val="none" w:sz="0" w:space="0" w:color="auto"/>
                  </w:divBdr>
                  <w:divsChild>
                    <w:div w:id="280382721">
                      <w:marLeft w:val="0"/>
                      <w:marRight w:val="0"/>
                      <w:marTop w:val="0"/>
                      <w:marBottom w:val="0"/>
                      <w:divBdr>
                        <w:top w:val="none" w:sz="0" w:space="0" w:color="auto"/>
                        <w:left w:val="none" w:sz="0" w:space="0" w:color="auto"/>
                        <w:bottom w:val="none" w:sz="0" w:space="0" w:color="auto"/>
                        <w:right w:val="none" w:sz="0" w:space="0" w:color="auto"/>
                      </w:divBdr>
                    </w:div>
                    <w:div w:id="1263222536">
                      <w:marLeft w:val="0"/>
                      <w:marRight w:val="0"/>
                      <w:marTop w:val="0"/>
                      <w:marBottom w:val="0"/>
                      <w:divBdr>
                        <w:top w:val="none" w:sz="0" w:space="0" w:color="auto"/>
                        <w:left w:val="none" w:sz="0" w:space="0" w:color="auto"/>
                        <w:bottom w:val="none" w:sz="0" w:space="0" w:color="auto"/>
                        <w:right w:val="none" w:sz="0" w:space="0" w:color="auto"/>
                      </w:divBdr>
                    </w:div>
                  </w:divsChild>
                </w:div>
                <w:div w:id="1038966075">
                  <w:marLeft w:val="0"/>
                  <w:marRight w:val="0"/>
                  <w:marTop w:val="150"/>
                  <w:marBottom w:val="0"/>
                  <w:divBdr>
                    <w:top w:val="none" w:sz="0" w:space="0" w:color="auto"/>
                    <w:left w:val="none" w:sz="0" w:space="0" w:color="auto"/>
                    <w:bottom w:val="none" w:sz="0" w:space="0" w:color="auto"/>
                    <w:right w:val="none" w:sz="0" w:space="0" w:color="auto"/>
                  </w:divBdr>
                  <w:divsChild>
                    <w:div w:id="821239277">
                      <w:marLeft w:val="0"/>
                      <w:marRight w:val="0"/>
                      <w:marTop w:val="0"/>
                      <w:marBottom w:val="0"/>
                      <w:divBdr>
                        <w:top w:val="none" w:sz="0" w:space="0" w:color="auto"/>
                        <w:left w:val="none" w:sz="0" w:space="0" w:color="auto"/>
                        <w:bottom w:val="none" w:sz="0" w:space="0" w:color="auto"/>
                        <w:right w:val="none" w:sz="0" w:space="0" w:color="auto"/>
                      </w:divBdr>
                    </w:div>
                    <w:div w:id="665287760">
                      <w:marLeft w:val="0"/>
                      <w:marRight w:val="0"/>
                      <w:marTop w:val="0"/>
                      <w:marBottom w:val="0"/>
                      <w:divBdr>
                        <w:top w:val="none" w:sz="0" w:space="0" w:color="auto"/>
                        <w:left w:val="none" w:sz="0" w:space="0" w:color="auto"/>
                        <w:bottom w:val="none" w:sz="0" w:space="0" w:color="auto"/>
                        <w:right w:val="none" w:sz="0" w:space="0" w:color="auto"/>
                      </w:divBdr>
                    </w:div>
                  </w:divsChild>
                </w:div>
                <w:div w:id="345525501">
                  <w:marLeft w:val="0"/>
                  <w:marRight w:val="0"/>
                  <w:marTop w:val="150"/>
                  <w:marBottom w:val="0"/>
                  <w:divBdr>
                    <w:top w:val="none" w:sz="0" w:space="0" w:color="auto"/>
                    <w:left w:val="none" w:sz="0" w:space="0" w:color="auto"/>
                    <w:bottom w:val="none" w:sz="0" w:space="0" w:color="auto"/>
                    <w:right w:val="none" w:sz="0" w:space="0" w:color="auto"/>
                  </w:divBdr>
                  <w:divsChild>
                    <w:div w:id="1022165559">
                      <w:marLeft w:val="0"/>
                      <w:marRight w:val="0"/>
                      <w:marTop w:val="0"/>
                      <w:marBottom w:val="0"/>
                      <w:divBdr>
                        <w:top w:val="none" w:sz="0" w:space="0" w:color="auto"/>
                        <w:left w:val="none" w:sz="0" w:space="0" w:color="auto"/>
                        <w:bottom w:val="none" w:sz="0" w:space="0" w:color="auto"/>
                        <w:right w:val="none" w:sz="0" w:space="0" w:color="auto"/>
                      </w:divBdr>
                    </w:div>
                    <w:div w:id="34739692">
                      <w:marLeft w:val="0"/>
                      <w:marRight w:val="0"/>
                      <w:marTop w:val="0"/>
                      <w:marBottom w:val="0"/>
                      <w:divBdr>
                        <w:top w:val="none" w:sz="0" w:space="0" w:color="auto"/>
                        <w:left w:val="none" w:sz="0" w:space="0" w:color="auto"/>
                        <w:bottom w:val="none" w:sz="0" w:space="0" w:color="auto"/>
                        <w:right w:val="none" w:sz="0" w:space="0" w:color="auto"/>
                      </w:divBdr>
                    </w:div>
                  </w:divsChild>
                </w:div>
                <w:div w:id="2052150643">
                  <w:marLeft w:val="0"/>
                  <w:marRight w:val="0"/>
                  <w:marTop w:val="150"/>
                  <w:marBottom w:val="0"/>
                  <w:divBdr>
                    <w:top w:val="none" w:sz="0" w:space="0" w:color="auto"/>
                    <w:left w:val="none" w:sz="0" w:space="0" w:color="auto"/>
                    <w:bottom w:val="none" w:sz="0" w:space="0" w:color="auto"/>
                    <w:right w:val="none" w:sz="0" w:space="0" w:color="auto"/>
                  </w:divBdr>
                  <w:divsChild>
                    <w:div w:id="899825197">
                      <w:marLeft w:val="0"/>
                      <w:marRight w:val="0"/>
                      <w:marTop w:val="0"/>
                      <w:marBottom w:val="0"/>
                      <w:divBdr>
                        <w:top w:val="none" w:sz="0" w:space="0" w:color="auto"/>
                        <w:left w:val="none" w:sz="0" w:space="0" w:color="auto"/>
                        <w:bottom w:val="none" w:sz="0" w:space="0" w:color="auto"/>
                        <w:right w:val="none" w:sz="0" w:space="0" w:color="auto"/>
                      </w:divBdr>
                    </w:div>
                    <w:div w:id="1447502633">
                      <w:marLeft w:val="0"/>
                      <w:marRight w:val="0"/>
                      <w:marTop w:val="0"/>
                      <w:marBottom w:val="0"/>
                      <w:divBdr>
                        <w:top w:val="none" w:sz="0" w:space="0" w:color="auto"/>
                        <w:left w:val="none" w:sz="0" w:space="0" w:color="auto"/>
                        <w:bottom w:val="none" w:sz="0" w:space="0" w:color="auto"/>
                        <w:right w:val="none" w:sz="0" w:space="0" w:color="auto"/>
                      </w:divBdr>
                    </w:div>
                  </w:divsChild>
                </w:div>
                <w:div w:id="723599101">
                  <w:marLeft w:val="0"/>
                  <w:marRight w:val="0"/>
                  <w:marTop w:val="150"/>
                  <w:marBottom w:val="0"/>
                  <w:divBdr>
                    <w:top w:val="none" w:sz="0" w:space="0" w:color="auto"/>
                    <w:left w:val="none" w:sz="0" w:space="0" w:color="auto"/>
                    <w:bottom w:val="none" w:sz="0" w:space="0" w:color="auto"/>
                    <w:right w:val="none" w:sz="0" w:space="0" w:color="auto"/>
                  </w:divBdr>
                  <w:divsChild>
                    <w:div w:id="760176717">
                      <w:marLeft w:val="0"/>
                      <w:marRight w:val="0"/>
                      <w:marTop w:val="0"/>
                      <w:marBottom w:val="0"/>
                      <w:divBdr>
                        <w:top w:val="none" w:sz="0" w:space="0" w:color="auto"/>
                        <w:left w:val="none" w:sz="0" w:space="0" w:color="auto"/>
                        <w:bottom w:val="none" w:sz="0" w:space="0" w:color="auto"/>
                        <w:right w:val="none" w:sz="0" w:space="0" w:color="auto"/>
                      </w:divBdr>
                    </w:div>
                    <w:div w:id="244270356">
                      <w:marLeft w:val="0"/>
                      <w:marRight w:val="0"/>
                      <w:marTop w:val="0"/>
                      <w:marBottom w:val="0"/>
                      <w:divBdr>
                        <w:top w:val="none" w:sz="0" w:space="0" w:color="auto"/>
                        <w:left w:val="none" w:sz="0" w:space="0" w:color="auto"/>
                        <w:bottom w:val="none" w:sz="0" w:space="0" w:color="auto"/>
                        <w:right w:val="none" w:sz="0" w:space="0" w:color="auto"/>
                      </w:divBdr>
                    </w:div>
                  </w:divsChild>
                </w:div>
                <w:div w:id="90511405">
                  <w:marLeft w:val="0"/>
                  <w:marRight w:val="0"/>
                  <w:marTop w:val="150"/>
                  <w:marBottom w:val="0"/>
                  <w:divBdr>
                    <w:top w:val="none" w:sz="0" w:space="0" w:color="auto"/>
                    <w:left w:val="none" w:sz="0" w:space="0" w:color="auto"/>
                    <w:bottom w:val="none" w:sz="0" w:space="0" w:color="auto"/>
                    <w:right w:val="none" w:sz="0" w:space="0" w:color="auto"/>
                  </w:divBdr>
                  <w:divsChild>
                    <w:div w:id="2079160515">
                      <w:marLeft w:val="0"/>
                      <w:marRight w:val="0"/>
                      <w:marTop w:val="0"/>
                      <w:marBottom w:val="0"/>
                      <w:divBdr>
                        <w:top w:val="none" w:sz="0" w:space="0" w:color="auto"/>
                        <w:left w:val="none" w:sz="0" w:space="0" w:color="auto"/>
                        <w:bottom w:val="none" w:sz="0" w:space="0" w:color="auto"/>
                        <w:right w:val="none" w:sz="0" w:space="0" w:color="auto"/>
                      </w:divBdr>
                    </w:div>
                    <w:div w:id="178472435">
                      <w:marLeft w:val="0"/>
                      <w:marRight w:val="0"/>
                      <w:marTop w:val="0"/>
                      <w:marBottom w:val="0"/>
                      <w:divBdr>
                        <w:top w:val="none" w:sz="0" w:space="0" w:color="auto"/>
                        <w:left w:val="none" w:sz="0" w:space="0" w:color="auto"/>
                        <w:bottom w:val="none" w:sz="0" w:space="0" w:color="auto"/>
                        <w:right w:val="none" w:sz="0" w:space="0" w:color="auto"/>
                      </w:divBdr>
                    </w:div>
                  </w:divsChild>
                </w:div>
                <w:div w:id="356470573">
                  <w:marLeft w:val="0"/>
                  <w:marRight w:val="0"/>
                  <w:marTop w:val="150"/>
                  <w:marBottom w:val="0"/>
                  <w:divBdr>
                    <w:top w:val="none" w:sz="0" w:space="0" w:color="auto"/>
                    <w:left w:val="none" w:sz="0" w:space="0" w:color="auto"/>
                    <w:bottom w:val="none" w:sz="0" w:space="0" w:color="auto"/>
                    <w:right w:val="none" w:sz="0" w:space="0" w:color="auto"/>
                  </w:divBdr>
                  <w:divsChild>
                    <w:div w:id="293878115">
                      <w:marLeft w:val="0"/>
                      <w:marRight w:val="0"/>
                      <w:marTop w:val="0"/>
                      <w:marBottom w:val="0"/>
                      <w:divBdr>
                        <w:top w:val="none" w:sz="0" w:space="0" w:color="auto"/>
                        <w:left w:val="none" w:sz="0" w:space="0" w:color="auto"/>
                        <w:bottom w:val="none" w:sz="0" w:space="0" w:color="auto"/>
                        <w:right w:val="none" w:sz="0" w:space="0" w:color="auto"/>
                      </w:divBdr>
                    </w:div>
                    <w:div w:id="860515229">
                      <w:marLeft w:val="0"/>
                      <w:marRight w:val="0"/>
                      <w:marTop w:val="0"/>
                      <w:marBottom w:val="0"/>
                      <w:divBdr>
                        <w:top w:val="none" w:sz="0" w:space="0" w:color="auto"/>
                        <w:left w:val="none" w:sz="0" w:space="0" w:color="auto"/>
                        <w:bottom w:val="none" w:sz="0" w:space="0" w:color="auto"/>
                        <w:right w:val="none" w:sz="0" w:space="0" w:color="auto"/>
                      </w:divBdr>
                    </w:div>
                  </w:divsChild>
                </w:div>
                <w:div w:id="1358846179">
                  <w:marLeft w:val="0"/>
                  <w:marRight w:val="0"/>
                  <w:marTop w:val="150"/>
                  <w:marBottom w:val="0"/>
                  <w:divBdr>
                    <w:top w:val="none" w:sz="0" w:space="0" w:color="auto"/>
                    <w:left w:val="none" w:sz="0" w:space="0" w:color="auto"/>
                    <w:bottom w:val="none" w:sz="0" w:space="0" w:color="auto"/>
                    <w:right w:val="none" w:sz="0" w:space="0" w:color="auto"/>
                  </w:divBdr>
                  <w:divsChild>
                    <w:div w:id="263080980">
                      <w:marLeft w:val="0"/>
                      <w:marRight w:val="0"/>
                      <w:marTop w:val="0"/>
                      <w:marBottom w:val="0"/>
                      <w:divBdr>
                        <w:top w:val="none" w:sz="0" w:space="0" w:color="auto"/>
                        <w:left w:val="none" w:sz="0" w:space="0" w:color="auto"/>
                        <w:bottom w:val="none" w:sz="0" w:space="0" w:color="auto"/>
                        <w:right w:val="none" w:sz="0" w:space="0" w:color="auto"/>
                      </w:divBdr>
                    </w:div>
                    <w:div w:id="1217201945">
                      <w:marLeft w:val="0"/>
                      <w:marRight w:val="0"/>
                      <w:marTop w:val="0"/>
                      <w:marBottom w:val="0"/>
                      <w:divBdr>
                        <w:top w:val="none" w:sz="0" w:space="0" w:color="auto"/>
                        <w:left w:val="none" w:sz="0" w:space="0" w:color="auto"/>
                        <w:bottom w:val="none" w:sz="0" w:space="0" w:color="auto"/>
                        <w:right w:val="none" w:sz="0" w:space="0" w:color="auto"/>
                      </w:divBdr>
                    </w:div>
                  </w:divsChild>
                </w:div>
                <w:div w:id="1086875680">
                  <w:marLeft w:val="0"/>
                  <w:marRight w:val="0"/>
                  <w:marTop w:val="150"/>
                  <w:marBottom w:val="0"/>
                  <w:divBdr>
                    <w:top w:val="none" w:sz="0" w:space="0" w:color="auto"/>
                    <w:left w:val="none" w:sz="0" w:space="0" w:color="auto"/>
                    <w:bottom w:val="none" w:sz="0" w:space="0" w:color="auto"/>
                    <w:right w:val="none" w:sz="0" w:space="0" w:color="auto"/>
                  </w:divBdr>
                  <w:divsChild>
                    <w:div w:id="8061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69257">
      <w:bodyDiv w:val="1"/>
      <w:marLeft w:val="0"/>
      <w:marRight w:val="0"/>
      <w:marTop w:val="0"/>
      <w:marBottom w:val="0"/>
      <w:divBdr>
        <w:top w:val="none" w:sz="0" w:space="0" w:color="auto"/>
        <w:left w:val="none" w:sz="0" w:space="0" w:color="auto"/>
        <w:bottom w:val="none" w:sz="0" w:space="0" w:color="auto"/>
        <w:right w:val="none" w:sz="0" w:space="0" w:color="auto"/>
      </w:divBdr>
      <w:divsChild>
        <w:div w:id="608853334">
          <w:marLeft w:val="0"/>
          <w:marRight w:val="0"/>
          <w:marTop w:val="0"/>
          <w:marBottom w:val="0"/>
          <w:divBdr>
            <w:top w:val="none" w:sz="0" w:space="0" w:color="auto"/>
            <w:left w:val="none" w:sz="0" w:space="0" w:color="auto"/>
            <w:bottom w:val="none" w:sz="0" w:space="0" w:color="auto"/>
            <w:right w:val="none" w:sz="0" w:space="0" w:color="auto"/>
          </w:divBdr>
          <w:divsChild>
            <w:div w:id="495925913">
              <w:marLeft w:val="0"/>
              <w:marRight w:val="0"/>
              <w:marTop w:val="0"/>
              <w:marBottom w:val="0"/>
              <w:divBdr>
                <w:top w:val="none" w:sz="0" w:space="0" w:color="auto"/>
                <w:left w:val="none" w:sz="0" w:space="0" w:color="auto"/>
                <w:bottom w:val="none" w:sz="0" w:space="0" w:color="auto"/>
                <w:right w:val="none" w:sz="0" w:space="0" w:color="auto"/>
              </w:divBdr>
            </w:div>
            <w:div w:id="183642423">
              <w:marLeft w:val="0"/>
              <w:marRight w:val="0"/>
              <w:marTop w:val="0"/>
              <w:marBottom w:val="0"/>
              <w:divBdr>
                <w:top w:val="none" w:sz="0" w:space="0" w:color="auto"/>
                <w:left w:val="none" w:sz="0" w:space="0" w:color="auto"/>
                <w:bottom w:val="none" w:sz="0" w:space="0" w:color="auto"/>
                <w:right w:val="none" w:sz="0" w:space="0" w:color="auto"/>
              </w:divBdr>
            </w:div>
            <w:div w:id="1056272788">
              <w:marLeft w:val="0"/>
              <w:marRight w:val="0"/>
              <w:marTop w:val="0"/>
              <w:marBottom w:val="0"/>
              <w:divBdr>
                <w:top w:val="none" w:sz="0" w:space="0" w:color="auto"/>
                <w:left w:val="none" w:sz="0" w:space="0" w:color="auto"/>
                <w:bottom w:val="none" w:sz="0" w:space="0" w:color="auto"/>
                <w:right w:val="none" w:sz="0" w:space="0" w:color="auto"/>
              </w:divBdr>
            </w:div>
            <w:div w:id="1940791313">
              <w:marLeft w:val="0"/>
              <w:marRight w:val="0"/>
              <w:marTop w:val="0"/>
              <w:marBottom w:val="0"/>
              <w:divBdr>
                <w:top w:val="none" w:sz="0" w:space="0" w:color="auto"/>
                <w:left w:val="none" w:sz="0" w:space="0" w:color="auto"/>
                <w:bottom w:val="none" w:sz="0" w:space="0" w:color="auto"/>
                <w:right w:val="none" w:sz="0" w:space="0" w:color="auto"/>
              </w:divBdr>
            </w:div>
            <w:div w:id="923685132">
              <w:marLeft w:val="0"/>
              <w:marRight w:val="0"/>
              <w:marTop w:val="0"/>
              <w:marBottom w:val="0"/>
              <w:divBdr>
                <w:top w:val="none" w:sz="0" w:space="0" w:color="auto"/>
                <w:left w:val="none" w:sz="0" w:space="0" w:color="auto"/>
                <w:bottom w:val="none" w:sz="0" w:space="0" w:color="auto"/>
                <w:right w:val="none" w:sz="0" w:space="0" w:color="auto"/>
              </w:divBdr>
            </w:div>
            <w:div w:id="154987499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 w:id="20154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1112-D70A-4369-B99A-62D590E0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KSP_PALATA</dc:creator>
  <cp:lastModifiedBy>пк</cp:lastModifiedBy>
  <cp:revision>30</cp:revision>
  <cp:lastPrinted>2018-11-16T12:35:00Z</cp:lastPrinted>
  <dcterms:created xsi:type="dcterms:W3CDTF">2020-02-11T06:31:00Z</dcterms:created>
  <dcterms:modified xsi:type="dcterms:W3CDTF">2021-05-18T07:36:00Z</dcterms:modified>
</cp:coreProperties>
</file>