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8F" w:rsidRPr="002C7D8F" w:rsidRDefault="002C7D8F" w:rsidP="00B72AE7">
      <w:pPr>
        <w:spacing w:after="0" w:line="360" w:lineRule="auto"/>
        <w:ind w:firstLine="709"/>
        <w:jc w:val="both"/>
        <w:rPr>
          <w:rStyle w:val="commonfont1"/>
          <w:color w:val="auto"/>
          <w:sz w:val="28"/>
          <w:szCs w:val="28"/>
        </w:rPr>
      </w:pPr>
      <w:r w:rsidRPr="002C7D8F">
        <w:rPr>
          <w:rStyle w:val="commonfont1"/>
          <w:color w:val="auto"/>
          <w:sz w:val="28"/>
          <w:szCs w:val="28"/>
        </w:rPr>
        <w:t xml:space="preserve">Работа по противодействию коррупции является одним из приоритетных направлений в деятельности </w:t>
      </w:r>
      <w:r>
        <w:rPr>
          <w:rStyle w:val="commonfont1"/>
          <w:color w:val="auto"/>
          <w:sz w:val="28"/>
          <w:szCs w:val="28"/>
        </w:rPr>
        <w:t>администрации Покровского</w:t>
      </w:r>
      <w:r w:rsidRPr="002C7D8F">
        <w:rPr>
          <w:rStyle w:val="commonfont1"/>
          <w:color w:val="auto"/>
          <w:sz w:val="28"/>
          <w:szCs w:val="28"/>
        </w:rPr>
        <w:t xml:space="preserve"> района. </w:t>
      </w:r>
    </w:p>
    <w:p w:rsidR="0003505A" w:rsidRDefault="00B72AE7" w:rsidP="00B72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распоряжениями администрации района утверждаются планы работ по противодействию коррупции в деятельности администрации района, в которых определяются основные мероприятия, сроки их выполнения и ответственные.</w:t>
      </w:r>
    </w:p>
    <w:p w:rsidR="00B72AE7" w:rsidRDefault="00B72AE7" w:rsidP="00B72AE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AE7">
        <w:rPr>
          <w:sz w:val="28"/>
          <w:szCs w:val="28"/>
        </w:rPr>
        <w:t xml:space="preserve">План </w:t>
      </w:r>
      <w:r w:rsidRPr="00B72AE7">
        <w:rPr>
          <w:bCs/>
          <w:sz w:val="28"/>
          <w:szCs w:val="28"/>
        </w:rPr>
        <w:t xml:space="preserve">противодействия коррупции в деятельности администрации Покровского района </w:t>
      </w:r>
      <w:r w:rsidRPr="00B72AE7">
        <w:rPr>
          <w:sz w:val="28"/>
          <w:szCs w:val="28"/>
        </w:rPr>
        <w:t>на 2013 год</w:t>
      </w:r>
      <w:r>
        <w:rPr>
          <w:sz w:val="28"/>
          <w:szCs w:val="28"/>
        </w:rPr>
        <w:t xml:space="preserve"> состоит из 6 разделов, а именно:</w:t>
      </w:r>
    </w:p>
    <w:p w:rsidR="00B72AE7" w:rsidRDefault="00B72AE7" w:rsidP="00B72AE7">
      <w:pPr>
        <w:pStyle w:val="msonormalcxspmiddl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2AE7">
        <w:rPr>
          <w:sz w:val="28"/>
          <w:szCs w:val="28"/>
        </w:rPr>
        <w:t xml:space="preserve">Совершенствование </w:t>
      </w:r>
      <w:proofErr w:type="gramStart"/>
      <w:r w:rsidRPr="00B72AE7">
        <w:rPr>
          <w:sz w:val="28"/>
          <w:szCs w:val="28"/>
        </w:rPr>
        <w:t>механизмов антикоррупционной экспертизы  муниципальных нормативных правовых актов администрации Покровского района</w:t>
      </w:r>
      <w:proofErr w:type="gramEnd"/>
      <w:r>
        <w:rPr>
          <w:sz w:val="28"/>
          <w:szCs w:val="28"/>
        </w:rPr>
        <w:t>.</w:t>
      </w:r>
    </w:p>
    <w:p w:rsidR="00B72AE7" w:rsidRDefault="00B72AE7" w:rsidP="00B72AE7">
      <w:pPr>
        <w:pStyle w:val="msonormalcxspmiddl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2AE7">
        <w:rPr>
          <w:sz w:val="28"/>
          <w:szCs w:val="28"/>
        </w:rPr>
        <w:t xml:space="preserve">Совершенствование </w:t>
      </w:r>
      <w:proofErr w:type="gramStart"/>
      <w:r w:rsidRPr="00B72AE7">
        <w:rPr>
          <w:sz w:val="28"/>
          <w:szCs w:val="28"/>
        </w:rPr>
        <w:t>организации деятельности органов местного самоуправления Покровского района</w:t>
      </w:r>
      <w:proofErr w:type="gramEnd"/>
      <w:r w:rsidRPr="00B72AE7">
        <w:rPr>
          <w:sz w:val="28"/>
          <w:szCs w:val="28"/>
        </w:rPr>
        <w:t xml:space="preserve"> по размещению муниципальных заказов</w:t>
      </w:r>
      <w:r w:rsidR="009F41CE">
        <w:rPr>
          <w:sz w:val="28"/>
          <w:szCs w:val="28"/>
        </w:rPr>
        <w:t>.</w:t>
      </w:r>
    </w:p>
    <w:p w:rsidR="00B72AE7" w:rsidRDefault="00B72AE7" w:rsidP="00B72AE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E7">
        <w:rPr>
          <w:rFonts w:ascii="Times New Roman" w:hAnsi="Times New Roman"/>
          <w:sz w:val="28"/>
          <w:szCs w:val="28"/>
        </w:rPr>
        <w:t>Регламентация использования муниципального имущества Покровского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72AE7" w:rsidRPr="00B72AE7" w:rsidRDefault="00B72AE7" w:rsidP="00B72AE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2AE7">
        <w:rPr>
          <w:rFonts w:ascii="Times New Roman" w:hAnsi="Times New Roman"/>
          <w:sz w:val="28"/>
          <w:szCs w:val="28"/>
        </w:rPr>
        <w:t>Совершенствование функционирования муниципальной службы в органах местного самоуправления Покровского района</w:t>
      </w:r>
      <w:r w:rsidR="009F41CE">
        <w:rPr>
          <w:rFonts w:ascii="Times New Roman" w:hAnsi="Times New Roman"/>
          <w:sz w:val="28"/>
          <w:szCs w:val="28"/>
        </w:rPr>
        <w:t>.</w:t>
      </w:r>
    </w:p>
    <w:p w:rsidR="00B72AE7" w:rsidRPr="00B72AE7" w:rsidRDefault="00B72AE7" w:rsidP="00B72A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E7">
        <w:rPr>
          <w:rFonts w:ascii="Times New Roman" w:hAnsi="Times New Roman"/>
          <w:sz w:val="28"/>
          <w:szCs w:val="28"/>
        </w:rPr>
        <w:t>Повышение правовой культуры населения Покровского района, как один из методов противодействия коррупции в органах местного самоуправления Покровского района</w:t>
      </w:r>
      <w:r w:rsidR="009F41CE">
        <w:rPr>
          <w:rFonts w:ascii="Times New Roman" w:hAnsi="Times New Roman"/>
          <w:sz w:val="28"/>
          <w:szCs w:val="28"/>
        </w:rPr>
        <w:t>.</w:t>
      </w:r>
    </w:p>
    <w:p w:rsidR="00B72AE7" w:rsidRDefault="00B72AE7" w:rsidP="00B72A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E7">
        <w:rPr>
          <w:rFonts w:ascii="Times New Roman" w:hAnsi="Times New Roman"/>
          <w:sz w:val="28"/>
          <w:szCs w:val="28"/>
        </w:rPr>
        <w:t>Взаимодействие органов  местного самоуправления и общества</w:t>
      </w:r>
      <w:r w:rsidR="009F41CE">
        <w:rPr>
          <w:rFonts w:ascii="Times New Roman" w:hAnsi="Times New Roman"/>
          <w:sz w:val="28"/>
          <w:szCs w:val="28"/>
        </w:rPr>
        <w:t>.</w:t>
      </w:r>
    </w:p>
    <w:p w:rsidR="002B0006" w:rsidRDefault="00770129" w:rsidP="007628D2">
      <w:pPr>
        <w:spacing w:after="0" w:line="360" w:lineRule="auto"/>
        <w:ind w:firstLine="851"/>
        <w:jc w:val="both"/>
        <w:rPr>
          <w:rStyle w:val="apple-converted-space"/>
          <w:color w:val="000000"/>
          <w:sz w:val="27"/>
          <w:szCs w:val="27"/>
        </w:rPr>
      </w:pPr>
      <w:r w:rsidRPr="00770129">
        <w:rPr>
          <w:rFonts w:ascii="Times New Roman" w:hAnsi="Times New Roman" w:cs="Times New Roman"/>
          <w:color w:val="000000"/>
          <w:sz w:val="28"/>
          <w:szCs w:val="28"/>
        </w:rPr>
        <w:t>Одним из основных вопросов, ставших центром антикоррупционной работы, является повышение качества нормативно-правовой базы через проведение антикоррупционной экспертизы муниципальных правовых актов.</w:t>
      </w:r>
      <w:r>
        <w:rPr>
          <w:rStyle w:val="apple-converted-space"/>
          <w:color w:val="000000"/>
          <w:sz w:val="27"/>
          <w:szCs w:val="27"/>
        </w:rPr>
        <w:t xml:space="preserve">  </w:t>
      </w:r>
    </w:p>
    <w:p w:rsidR="00D2010C" w:rsidRDefault="00D2010C" w:rsidP="007628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010C" w:rsidRDefault="00D2010C" w:rsidP="007628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010C" w:rsidRDefault="00D2010C" w:rsidP="007628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010C" w:rsidRDefault="00D2010C" w:rsidP="007628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010C" w:rsidRDefault="00D2010C" w:rsidP="007628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28D2" w:rsidRPr="007628D2" w:rsidRDefault="007628D2" w:rsidP="007628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8D2">
        <w:rPr>
          <w:rFonts w:ascii="Times New Roman" w:hAnsi="Times New Roman"/>
          <w:sz w:val="28"/>
          <w:szCs w:val="28"/>
        </w:rPr>
        <w:lastRenderedPageBreak/>
        <w:t xml:space="preserve">В целях конкретизации антикоррупционных положений муниципальных нормативных правовых актов уполномоченными лицами администрации района, во взаимодействии с прокуратурой </w:t>
      </w:r>
      <w:r>
        <w:rPr>
          <w:rFonts w:ascii="Times New Roman" w:hAnsi="Times New Roman"/>
          <w:sz w:val="28"/>
          <w:szCs w:val="28"/>
        </w:rPr>
        <w:t>Покровского</w:t>
      </w:r>
      <w:r w:rsidRPr="007628D2">
        <w:rPr>
          <w:rFonts w:ascii="Times New Roman" w:hAnsi="Times New Roman"/>
          <w:sz w:val="28"/>
          <w:szCs w:val="28"/>
        </w:rPr>
        <w:t xml:space="preserve"> района, осуществляется антикоррупционная экспертиза прое</w:t>
      </w:r>
      <w:r w:rsidR="00D7184A">
        <w:rPr>
          <w:rFonts w:ascii="Times New Roman" w:hAnsi="Times New Roman"/>
          <w:sz w:val="28"/>
          <w:szCs w:val="28"/>
        </w:rPr>
        <w:t>ктов нормативных правовых актов</w:t>
      </w:r>
      <w:r w:rsidRPr="007628D2">
        <w:rPr>
          <w:rFonts w:ascii="Times New Roman" w:hAnsi="Times New Roman"/>
          <w:sz w:val="28"/>
          <w:szCs w:val="28"/>
        </w:rPr>
        <w:t xml:space="preserve">, а также анализируются действующие нормативные правовые акты администрации района на предмет выявления </w:t>
      </w:r>
      <w:proofErr w:type="spellStart"/>
      <w:r w:rsidRPr="007628D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628D2">
        <w:rPr>
          <w:rFonts w:ascii="Times New Roman" w:hAnsi="Times New Roman"/>
          <w:sz w:val="28"/>
          <w:szCs w:val="28"/>
        </w:rPr>
        <w:t xml:space="preserve"> факторов и соответствия действующему законодательству.</w:t>
      </w:r>
    </w:p>
    <w:p w:rsidR="007628D2" w:rsidRPr="007628D2" w:rsidRDefault="00D7184A" w:rsidP="007628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</w:t>
      </w:r>
      <w:r w:rsidR="007628D2" w:rsidRPr="007628D2">
        <w:rPr>
          <w:rFonts w:ascii="Times New Roman" w:hAnsi="Times New Roman"/>
          <w:sz w:val="28"/>
          <w:szCs w:val="28"/>
        </w:rPr>
        <w:t xml:space="preserve"> период осуществлена антикоррупционная экспертиза </w:t>
      </w:r>
      <w:r w:rsidR="001C6B51">
        <w:rPr>
          <w:rFonts w:ascii="Times New Roman" w:hAnsi="Times New Roman"/>
          <w:sz w:val="28"/>
          <w:szCs w:val="28"/>
        </w:rPr>
        <w:t>15</w:t>
      </w:r>
      <w:r w:rsidR="007628D2" w:rsidRPr="007628D2">
        <w:rPr>
          <w:rFonts w:ascii="Times New Roman" w:hAnsi="Times New Roman"/>
          <w:sz w:val="28"/>
          <w:szCs w:val="28"/>
        </w:rPr>
        <w:t xml:space="preserve"> муниципал</w:t>
      </w:r>
      <w:r w:rsidR="001C6B51">
        <w:rPr>
          <w:rFonts w:ascii="Times New Roman" w:hAnsi="Times New Roman"/>
          <w:sz w:val="28"/>
          <w:szCs w:val="28"/>
        </w:rPr>
        <w:t>ьных нормативных правовых актов. В ходе проведения экспертизы</w:t>
      </w:r>
      <w:r w:rsidR="002936A1">
        <w:rPr>
          <w:rFonts w:ascii="Times New Roman" w:hAnsi="Times New Roman"/>
          <w:sz w:val="28"/>
          <w:szCs w:val="28"/>
        </w:rPr>
        <w:t xml:space="preserve"> </w:t>
      </w:r>
      <w:r w:rsidR="008B3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6A1">
        <w:rPr>
          <w:rFonts w:ascii="Times New Roman" w:hAnsi="Times New Roman"/>
          <w:sz w:val="28"/>
          <w:szCs w:val="28"/>
        </w:rPr>
        <w:t>коррупцио</w:t>
      </w:r>
      <w:r w:rsidR="007628D2" w:rsidRPr="007628D2">
        <w:rPr>
          <w:rFonts w:ascii="Times New Roman" w:hAnsi="Times New Roman"/>
          <w:sz w:val="28"/>
          <w:szCs w:val="28"/>
        </w:rPr>
        <w:t>генных</w:t>
      </w:r>
      <w:proofErr w:type="spellEnd"/>
      <w:r w:rsidR="007628D2" w:rsidRPr="007628D2">
        <w:rPr>
          <w:rFonts w:ascii="Times New Roman" w:hAnsi="Times New Roman"/>
          <w:sz w:val="28"/>
          <w:szCs w:val="28"/>
        </w:rPr>
        <w:t xml:space="preserve"> факторов </w:t>
      </w:r>
      <w:r w:rsidR="001C6B51">
        <w:rPr>
          <w:rFonts w:ascii="Times New Roman" w:hAnsi="Times New Roman"/>
          <w:sz w:val="28"/>
          <w:szCs w:val="28"/>
        </w:rPr>
        <w:t>не выявлено.</w:t>
      </w:r>
    </w:p>
    <w:p w:rsidR="002B0006" w:rsidRDefault="002B0006" w:rsidP="00E523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Особое значение, в деятельности администрации района имеет работа с обращениями граждан к главе, его заместителям и руководителям структурных подразделений администрации района. </w:t>
      </w:r>
    </w:p>
    <w:p w:rsidR="00E52300" w:rsidRPr="00E52300" w:rsidRDefault="00E52300" w:rsidP="00E523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Личный прием граждан проводится главой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Pr="00E5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и его заместителями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графиком,</w:t>
      </w:r>
      <w:r w:rsidRPr="00E5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телефону приемной  или при личном обращении заявителя.</w:t>
      </w:r>
    </w:p>
    <w:p w:rsidR="00E52300" w:rsidRPr="00E52300" w:rsidRDefault="00E52300" w:rsidP="00E523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с 1 января по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</w:t>
      </w:r>
      <w:r w:rsidRPr="00E5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5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администрацию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Покровского</w:t>
      </w:r>
      <w:r w:rsidRPr="00E5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поступило </w:t>
      </w:r>
      <w:r w:rsidR="00C63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469</w:t>
      </w:r>
      <w:r w:rsidRPr="00E5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обращений, в том числе: </w:t>
      </w:r>
      <w:r w:rsidR="00C63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379</w:t>
      </w:r>
      <w:r w:rsidRPr="00E5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письменных и </w:t>
      </w:r>
      <w:r w:rsidR="00C63C53" w:rsidRPr="00C63C53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C63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устных обращений граждан. </w:t>
      </w:r>
    </w:p>
    <w:p w:rsidR="00E52300" w:rsidRPr="00E52300" w:rsidRDefault="00E52300" w:rsidP="00E5230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2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тем, </w:t>
      </w:r>
      <w:r w:rsidRPr="00E52300">
        <w:rPr>
          <w:rFonts w:ascii="Times New Roman" w:hAnsi="Times New Roman"/>
          <w:sz w:val="28"/>
          <w:szCs w:val="28"/>
        </w:rPr>
        <w:t>сообщений о ставших известным гражданам случаях коррупционных или иных правонарушений, совершенных муниципальными служащими в 2013 году, не поступало.</w:t>
      </w:r>
    </w:p>
    <w:p w:rsidR="00E52300" w:rsidRDefault="00E52300" w:rsidP="00612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2300">
        <w:rPr>
          <w:rFonts w:ascii="Times New Roman" w:hAnsi="Times New Roman"/>
          <w:sz w:val="28"/>
          <w:szCs w:val="28"/>
        </w:rPr>
        <w:t>В целях устранения первопричин коррупционных правонарушений, с которыми граждане встречаются наиболее часто (бытовая коррупция),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300">
        <w:rPr>
          <w:rFonts w:ascii="Times New Roman" w:hAnsi="Times New Roman"/>
          <w:sz w:val="28"/>
          <w:szCs w:val="28"/>
        </w:rPr>
        <w:t>в деятельность структурных подразделений администрации района в системе внедряются инновационные технологии, обеспечивающие электронное взаимодействие с гражданами 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52300">
        <w:rPr>
          <w:rFonts w:ascii="Times New Roman" w:hAnsi="Times New Roman"/>
          <w:sz w:val="28"/>
          <w:szCs w:val="28"/>
        </w:rPr>
        <w:t xml:space="preserve">рганизациями в рамках оказания </w:t>
      </w:r>
      <w:r w:rsidRPr="00612761">
        <w:rPr>
          <w:rFonts w:ascii="Times New Roman" w:hAnsi="Times New Roman"/>
          <w:sz w:val="28"/>
          <w:szCs w:val="28"/>
        </w:rPr>
        <w:t>муниципальных услуг.</w:t>
      </w:r>
    </w:p>
    <w:p w:rsidR="00D2010C" w:rsidRDefault="00D2010C" w:rsidP="006127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8B39BF" w:rsidRPr="008B39BF" w:rsidRDefault="008B39BF" w:rsidP="006127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9BF">
        <w:rPr>
          <w:rFonts w:ascii="Times New Roman" w:hAnsi="Times New Roman" w:cs="Times New Roman"/>
          <w:sz w:val="28"/>
          <w:szCs w:val="28"/>
          <w:shd w:val="clear" w:color="auto" w:fill="F1F1F1"/>
        </w:rPr>
        <w:lastRenderedPageBreak/>
        <w:t xml:space="preserve">Администрацией района утверждено </w:t>
      </w:r>
      <w:r w:rsidR="007C2073">
        <w:rPr>
          <w:rFonts w:ascii="Times New Roman" w:hAnsi="Times New Roman" w:cs="Times New Roman"/>
          <w:sz w:val="28"/>
          <w:szCs w:val="28"/>
          <w:shd w:val="clear" w:color="auto" w:fill="F1F1F1"/>
        </w:rPr>
        <w:t>62</w:t>
      </w:r>
      <w:r w:rsidRPr="008B39BF">
        <w:rPr>
          <w:rFonts w:ascii="Times New Roman" w:hAnsi="Times New Roman" w:cs="Times New Roman"/>
          <w:color w:val="FF0000"/>
          <w:sz w:val="28"/>
          <w:szCs w:val="28"/>
          <w:shd w:val="clear" w:color="auto" w:fill="F1F1F1"/>
        </w:rPr>
        <w:t xml:space="preserve"> </w:t>
      </w:r>
      <w:r w:rsidRPr="008B39BF">
        <w:rPr>
          <w:rFonts w:ascii="Times New Roman" w:hAnsi="Times New Roman" w:cs="Times New Roman"/>
          <w:sz w:val="28"/>
          <w:szCs w:val="28"/>
          <w:shd w:val="clear" w:color="auto" w:fill="F1F1F1"/>
        </w:rPr>
        <w:t>административных регламента предоставления муниципальных услуг и исполнения муниципальных функций, предоставляемым</w:t>
      </w:r>
      <w:r w:rsidR="007C2073">
        <w:rPr>
          <w:rFonts w:ascii="Times New Roman" w:hAnsi="Times New Roman" w:cs="Times New Roman"/>
          <w:sz w:val="28"/>
          <w:szCs w:val="28"/>
          <w:shd w:val="clear" w:color="auto" w:fill="F1F1F1"/>
        </w:rPr>
        <w:t>и</w:t>
      </w:r>
      <w:r w:rsidRPr="008B39BF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>Покровского</w:t>
      </w:r>
      <w:r w:rsidRPr="008B39BF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района и подведомственными им муниципальными учреждениями.</w:t>
      </w:r>
    </w:p>
    <w:p w:rsidR="00537CDA" w:rsidRPr="007C2073" w:rsidRDefault="00371BDB" w:rsidP="00537C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C2073">
        <w:rPr>
          <w:sz w:val="28"/>
          <w:szCs w:val="28"/>
          <w:shd w:val="clear" w:color="auto" w:fill="F1F1F1"/>
        </w:rPr>
        <w:t xml:space="preserve">Отделом по управлению муниципальной собственностью осуществляется </w:t>
      </w:r>
      <w:proofErr w:type="gramStart"/>
      <w:r w:rsidRPr="007C2073">
        <w:rPr>
          <w:sz w:val="28"/>
          <w:szCs w:val="28"/>
          <w:shd w:val="clear" w:color="auto" w:fill="F1F1F1"/>
        </w:rPr>
        <w:t>контроль за</w:t>
      </w:r>
      <w:proofErr w:type="gramEnd"/>
      <w:r w:rsidRPr="007C2073">
        <w:rPr>
          <w:sz w:val="28"/>
          <w:szCs w:val="28"/>
          <w:shd w:val="clear" w:color="auto" w:fill="F1F1F1"/>
        </w:rPr>
        <w:t xml:space="preserve"> использованием объектов</w:t>
      </w:r>
      <w:r w:rsidR="007C2073" w:rsidRPr="007C2073">
        <w:rPr>
          <w:sz w:val="28"/>
          <w:szCs w:val="28"/>
          <w:shd w:val="clear" w:color="auto" w:fill="F1F1F1"/>
        </w:rPr>
        <w:t xml:space="preserve">, находящихся в </w:t>
      </w:r>
      <w:r w:rsidRPr="007C2073">
        <w:rPr>
          <w:sz w:val="28"/>
          <w:szCs w:val="28"/>
          <w:shd w:val="clear" w:color="auto" w:fill="F1F1F1"/>
        </w:rPr>
        <w:t>муниципальной собственности</w:t>
      </w:r>
      <w:r w:rsidR="007C2073" w:rsidRPr="007C2073">
        <w:rPr>
          <w:sz w:val="28"/>
          <w:szCs w:val="28"/>
          <w:shd w:val="clear" w:color="auto" w:fill="F1F1F1"/>
        </w:rPr>
        <w:t xml:space="preserve"> Покровского района</w:t>
      </w:r>
      <w:r w:rsidRPr="007C2073">
        <w:rPr>
          <w:sz w:val="28"/>
          <w:szCs w:val="28"/>
          <w:shd w:val="clear" w:color="auto" w:fill="F1F1F1"/>
        </w:rPr>
        <w:t>, в том числе</w:t>
      </w:r>
      <w:r w:rsidR="007C2073" w:rsidRPr="007C2073">
        <w:rPr>
          <w:sz w:val="28"/>
          <w:szCs w:val="28"/>
          <w:shd w:val="clear" w:color="auto" w:fill="F1F1F1"/>
        </w:rPr>
        <w:t xml:space="preserve"> объектов входящих в состав муниципальной казны района, а также находящихся в хозяйственном ведении либо оперативном управлении муниципальных организаций районного уровня и </w:t>
      </w:r>
      <w:r w:rsidRPr="007C2073">
        <w:rPr>
          <w:sz w:val="28"/>
          <w:szCs w:val="28"/>
          <w:shd w:val="clear" w:color="auto" w:fill="F1F1F1"/>
        </w:rPr>
        <w:t>переданных в аренду</w:t>
      </w:r>
      <w:r w:rsidR="007C2073" w:rsidRPr="007C2073">
        <w:rPr>
          <w:sz w:val="28"/>
          <w:szCs w:val="28"/>
          <w:shd w:val="clear" w:color="auto" w:fill="F1F1F1"/>
        </w:rPr>
        <w:t>, безвозмездное пользование или на ином праве</w:t>
      </w:r>
      <w:r w:rsidRPr="007C2073">
        <w:rPr>
          <w:sz w:val="28"/>
          <w:szCs w:val="28"/>
          <w:shd w:val="clear" w:color="auto" w:fill="F1F1F1"/>
        </w:rPr>
        <w:t>.</w:t>
      </w:r>
    </w:p>
    <w:p w:rsidR="00537CDA" w:rsidRPr="000F45E3" w:rsidRDefault="00D7184A" w:rsidP="00537C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Pr="000F45E3">
        <w:rPr>
          <w:color w:val="000000"/>
          <w:sz w:val="28"/>
          <w:szCs w:val="28"/>
          <w:shd w:val="clear" w:color="auto" w:fill="FFFFFF"/>
        </w:rPr>
        <w:t xml:space="preserve">ктуальным направлением деятельности </w:t>
      </w:r>
      <w:r>
        <w:rPr>
          <w:color w:val="000000"/>
          <w:sz w:val="28"/>
          <w:szCs w:val="28"/>
          <w:shd w:val="clear" w:color="auto" w:fill="FFFFFF"/>
        </w:rPr>
        <w:t>администрации Покровского района</w:t>
      </w:r>
      <w:r w:rsidRPr="000F45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является ф</w:t>
      </w:r>
      <w:r w:rsidR="00537CDA" w:rsidRPr="000F45E3">
        <w:rPr>
          <w:color w:val="000000"/>
          <w:sz w:val="28"/>
          <w:szCs w:val="28"/>
          <w:shd w:val="clear" w:color="auto" w:fill="FFFFFF"/>
        </w:rPr>
        <w:t>ормирование резерва управленческих кадров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537CDA" w:rsidRPr="000F45E3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данная работа</w:t>
      </w:r>
      <w:r w:rsidR="00537CDA" w:rsidRPr="000F45E3">
        <w:rPr>
          <w:color w:val="000000"/>
          <w:sz w:val="28"/>
          <w:szCs w:val="28"/>
          <w:shd w:val="clear" w:color="auto" w:fill="FFFFFF"/>
        </w:rPr>
        <w:t xml:space="preserve"> направлен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537CDA" w:rsidRPr="000F45E3">
        <w:rPr>
          <w:color w:val="000000"/>
          <w:sz w:val="28"/>
          <w:szCs w:val="28"/>
          <w:shd w:val="clear" w:color="auto" w:fill="FFFFFF"/>
        </w:rPr>
        <w:t xml:space="preserve"> на повышение эффективности процессов подбора, расстановки и ротации кадров.</w:t>
      </w:r>
      <w:r w:rsidR="00537CDA" w:rsidRPr="000F45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37CDA" w:rsidRDefault="00537CDA" w:rsidP="0053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DA">
        <w:rPr>
          <w:rFonts w:ascii="Times New Roman" w:hAnsi="Times New Roman" w:cs="Times New Roman"/>
          <w:sz w:val="28"/>
          <w:szCs w:val="28"/>
        </w:rPr>
        <w:t>Резерв управленческих кадров Покровского района формируется для рассмотрения кандидатур, включенных в резерв, в качестве претендентов на вакантные управленческие должности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1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проведенной работы в</w:t>
      </w:r>
      <w:r w:rsidRPr="00E26159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 было</w:t>
      </w:r>
      <w:r w:rsidRPr="00E26159">
        <w:rPr>
          <w:rFonts w:ascii="Times New Roman" w:hAnsi="Times New Roman" w:cs="Times New Roman"/>
          <w:sz w:val="28"/>
          <w:szCs w:val="28"/>
        </w:rPr>
        <w:t xml:space="preserve"> включено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2615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37CDA" w:rsidRDefault="00833A15" w:rsidP="00537C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5 муниципальных служащих </w:t>
      </w:r>
      <w:r w:rsidR="00CF37C6">
        <w:rPr>
          <w:sz w:val="28"/>
          <w:szCs w:val="28"/>
        </w:rPr>
        <w:t xml:space="preserve">прошли </w:t>
      </w:r>
      <w:r>
        <w:rPr>
          <w:sz w:val="28"/>
          <w:szCs w:val="28"/>
        </w:rPr>
        <w:t xml:space="preserve">курсовую подготовку по различным программам. </w:t>
      </w:r>
    </w:p>
    <w:p w:rsidR="00D7184A" w:rsidRPr="00B20891" w:rsidRDefault="00D7184A" w:rsidP="00D7184A">
      <w:pPr>
        <w:shd w:val="clear" w:color="auto" w:fill="FFFFFF"/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891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20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проводились сбор, анализ и проверка достоверности и полноты сведений о доходах, об имуществе и обязательствах имущественного характера муниципальных служащих за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20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 По порядку представления указанных сведений, а также о соблюдении ограничений и запретов, связанных с прохождением муниципальной службы нарушений не выявлено. Сведения о доходах, об имуществе и обязательствах имущественного характера муниципальных служащих за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20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были своевременно размещены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Покровского</w:t>
      </w:r>
      <w:r w:rsidRPr="00B20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B208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184A" w:rsidRPr="00002099" w:rsidRDefault="00D7184A" w:rsidP="00D7184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все принятые нормативные правовые акты администрации Покровского района размещаются на сайте администрации района.</w:t>
      </w:r>
    </w:p>
    <w:p w:rsidR="00255B0F" w:rsidRDefault="00255B0F" w:rsidP="00255B0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совещании </w:t>
      </w:r>
      <w:r w:rsidR="00C575D3">
        <w:rPr>
          <w:rFonts w:ascii="Times New Roman" w:hAnsi="Times New Roman"/>
          <w:sz w:val="28"/>
          <w:szCs w:val="28"/>
        </w:rPr>
        <w:t>в конце</w:t>
      </w:r>
      <w:r>
        <w:rPr>
          <w:rFonts w:ascii="Times New Roman" w:hAnsi="Times New Roman"/>
          <w:sz w:val="28"/>
          <w:szCs w:val="28"/>
        </w:rPr>
        <w:t xml:space="preserve"> октября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>. с директорами общеобразовательных учреждений района отделом образования были рассмотрены информационно-аналитические материалы о результатах социологического исследования состояния «бытовой» коррупции.</w:t>
      </w:r>
    </w:p>
    <w:p w:rsidR="00255B0F" w:rsidRDefault="00000770" w:rsidP="00255B0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конце ноября 2013 года </w:t>
      </w:r>
      <w:r w:rsidR="00255B0F">
        <w:rPr>
          <w:rFonts w:ascii="Times New Roman" w:hAnsi="Times New Roman"/>
          <w:sz w:val="28"/>
          <w:szCs w:val="28"/>
        </w:rPr>
        <w:t xml:space="preserve">до каждого муниципального служащего администрации района доведены под роспись рекомендации Министерства труда и социальной защиты Российской Федерации по осуществлению комплекса организационных и,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    </w:t>
      </w:r>
      <w:proofErr w:type="gramEnd"/>
    </w:p>
    <w:p w:rsidR="00D7184A" w:rsidRPr="008B54C0" w:rsidRDefault="00D7184A" w:rsidP="00D71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в</w:t>
      </w:r>
      <w:r w:rsidRPr="008B5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противодействию коррупции</w:t>
      </w:r>
      <w:r w:rsidRPr="008B5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поступило ни одного обращения о фактах коррупционной направленности в деятельности органов местного самоуправления района, склонении муниципальных служащих к совершению коррупционных правонарушений, нарушений служебного по</w:t>
      </w:r>
      <w:bookmarkStart w:id="0" w:name="_GoBack"/>
      <w:bookmarkEnd w:id="0"/>
      <w:r w:rsidRPr="008B5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8B54C0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 возникновения конфликта интересов выявлено не было.</w:t>
      </w:r>
    </w:p>
    <w:p w:rsidR="0082113D" w:rsidRPr="00612761" w:rsidRDefault="0082113D" w:rsidP="0082113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2761">
        <w:rPr>
          <w:rFonts w:ascii="Times New Roman" w:hAnsi="Times New Roman"/>
          <w:sz w:val="28"/>
          <w:szCs w:val="28"/>
        </w:rPr>
        <w:t xml:space="preserve">Следствием реализации вышеуказанных организационных практических мероприятий является отсутствие в период с 1 января по 1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61276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612761">
        <w:rPr>
          <w:rFonts w:ascii="Times New Roman" w:hAnsi="Times New Roman"/>
          <w:sz w:val="28"/>
          <w:szCs w:val="28"/>
        </w:rPr>
        <w:t xml:space="preserve"> года фактов увольнения сотрудников</w:t>
      </w:r>
      <w:r>
        <w:rPr>
          <w:rFonts w:ascii="Times New Roman" w:hAnsi="Times New Roman"/>
          <w:sz w:val="28"/>
          <w:szCs w:val="28"/>
        </w:rPr>
        <w:t>,</w:t>
      </w:r>
      <w:r w:rsidRPr="00612761">
        <w:rPr>
          <w:rFonts w:ascii="Times New Roman" w:hAnsi="Times New Roman"/>
          <w:sz w:val="28"/>
          <w:szCs w:val="28"/>
        </w:rPr>
        <w:t xml:space="preserve"> за несоблюдение установленных законом ограничений и запретов, требований к служебному поведению.   </w:t>
      </w:r>
    </w:p>
    <w:p w:rsidR="008B54C0" w:rsidRDefault="008B54C0" w:rsidP="00B72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4C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Проведенная 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B5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профилактическая и организационная работа по реализации Плана позволяет создавать условия, затрудняющие возможность коррупционного поведения и обеспечивает снижение уровня коррупции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администрации Покровского</w:t>
      </w:r>
      <w:r w:rsidRPr="008B5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</w:t>
      </w:r>
    </w:p>
    <w:p w:rsidR="00B72AE7" w:rsidRPr="00B72AE7" w:rsidRDefault="00B72AE7" w:rsidP="00B72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E7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4</w:t>
      </w:r>
      <w:r w:rsidRPr="00B72AE7">
        <w:rPr>
          <w:rFonts w:ascii="Times New Roman" w:hAnsi="Times New Roman"/>
          <w:sz w:val="28"/>
          <w:szCs w:val="28"/>
        </w:rPr>
        <w:t xml:space="preserve"> года дальнейшая реализация </w:t>
      </w:r>
      <w:r w:rsidR="00D7184A">
        <w:rPr>
          <w:rFonts w:ascii="Times New Roman" w:hAnsi="Times New Roman"/>
          <w:sz w:val="28"/>
          <w:szCs w:val="28"/>
        </w:rPr>
        <w:t>мероприятий по</w:t>
      </w:r>
      <w:r w:rsidRPr="00B72AE7">
        <w:rPr>
          <w:rFonts w:ascii="Times New Roman" w:hAnsi="Times New Roman"/>
          <w:sz w:val="28"/>
          <w:szCs w:val="28"/>
        </w:rPr>
        <w:t xml:space="preserve"> противодействи</w:t>
      </w:r>
      <w:r w:rsidR="00D7184A">
        <w:rPr>
          <w:rFonts w:ascii="Times New Roman" w:hAnsi="Times New Roman"/>
          <w:sz w:val="28"/>
          <w:szCs w:val="28"/>
        </w:rPr>
        <w:t>ю</w:t>
      </w:r>
      <w:r w:rsidRPr="00B72AE7">
        <w:rPr>
          <w:rFonts w:ascii="Times New Roman" w:hAnsi="Times New Roman"/>
          <w:sz w:val="28"/>
          <w:szCs w:val="28"/>
        </w:rPr>
        <w:t xml:space="preserve"> коррупции в </w:t>
      </w:r>
      <w:r w:rsidR="002C7D8F">
        <w:rPr>
          <w:rFonts w:ascii="Times New Roman" w:hAnsi="Times New Roman"/>
          <w:sz w:val="28"/>
          <w:szCs w:val="28"/>
        </w:rPr>
        <w:t>деятельности администрации Покровского</w:t>
      </w:r>
      <w:r w:rsidRPr="00B72AE7">
        <w:rPr>
          <w:rFonts w:ascii="Times New Roman" w:hAnsi="Times New Roman"/>
          <w:sz w:val="28"/>
          <w:szCs w:val="28"/>
        </w:rPr>
        <w:t xml:space="preserve"> района</w:t>
      </w:r>
      <w:r w:rsidR="00D7184A">
        <w:rPr>
          <w:rFonts w:ascii="Times New Roman" w:hAnsi="Times New Roman"/>
          <w:sz w:val="28"/>
          <w:szCs w:val="28"/>
        </w:rPr>
        <w:t xml:space="preserve"> в соответствии с утвержденным планом</w:t>
      </w:r>
      <w:r w:rsidRPr="00B72AE7">
        <w:rPr>
          <w:rFonts w:ascii="Times New Roman" w:hAnsi="Times New Roman"/>
          <w:sz w:val="28"/>
          <w:szCs w:val="28"/>
        </w:rPr>
        <w:t>, будет продолжена.</w:t>
      </w:r>
    </w:p>
    <w:p w:rsidR="00B72AE7" w:rsidRPr="00B72AE7" w:rsidRDefault="00B72AE7" w:rsidP="00B72A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72AE7" w:rsidRPr="00B72AE7" w:rsidSect="00770129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BA" w:rsidRDefault="00FC16BA" w:rsidP="00D2010C">
      <w:pPr>
        <w:spacing w:after="0" w:line="240" w:lineRule="auto"/>
      </w:pPr>
      <w:r>
        <w:separator/>
      </w:r>
    </w:p>
  </w:endnote>
  <w:endnote w:type="continuationSeparator" w:id="0">
    <w:p w:rsidR="00FC16BA" w:rsidRDefault="00FC16BA" w:rsidP="00D2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1939"/>
      <w:docPartObj>
        <w:docPartGallery w:val="Page Numbers (Bottom of Page)"/>
        <w:docPartUnique/>
      </w:docPartObj>
    </w:sdtPr>
    <w:sdtContent>
      <w:p w:rsidR="00D2010C" w:rsidRDefault="00D201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70">
          <w:rPr>
            <w:noProof/>
          </w:rPr>
          <w:t>4</w:t>
        </w:r>
        <w:r>
          <w:fldChar w:fldCharType="end"/>
        </w:r>
      </w:p>
    </w:sdtContent>
  </w:sdt>
  <w:p w:rsidR="00D2010C" w:rsidRDefault="00D201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BA" w:rsidRDefault="00FC16BA" w:rsidP="00D2010C">
      <w:pPr>
        <w:spacing w:after="0" w:line="240" w:lineRule="auto"/>
      </w:pPr>
      <w:r>
        <w:separator/>
      </w:r>
    </w:p>
  </w:footnote>
  <w:footnote w:type="continuationSeparator" w:id="0">
    <w:p w:rsidR="00FC16BA" w:rsidRDefault="00FC16BA" w:rsidP="00D20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781D"/>
    <w:multiLevelType w:val="hybridMultilevel"/>
    <w:tmpl w:val="6DE8C9A4"/>
    <w:lvl w:ilvl="0" w:tplc="9752B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0A5"/>
    <w:multiLevelType w:val="hybridMultilevel"/>
    <w:tmpl w:val="04B039D0"/>
    <w:lvl w:ilvl="0" w:tplc="9752B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651E9"/>
    <w:multiLevelType w:val="hybridMultilevel"/>
    <w:tmpl w:val="E46829D2"/>
    <w:lvl w:ilvl="0" w:tplc="649AF77C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33C4C"/>
    <w:multiLevelType w:val="hybridMultilevel"/>
    <w:tmpl w:val="E46829D2"/>
    <w:lvl w:ilvl="0" w:tplc="649AF77C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E7"/>
    <w:rsid w:val="00000770"/>
    <w:rsid w:val="00002099"/>
    <w:rsid w:val="0003505A"/>
    <w:rsid w:val="001C6B51"/>
    <w:rsid w:val="001F6E67"/>
    <w:rsid w:val="00255B0F"/>
    <w:rsid w:val="002936A1"/>
    <w:rsid w:val="002B0006"/>
    <w:rsid w:val="002C7D8F"/>
    <w:rsid w:val="00371BDB"/>
    <w:rsid w:val="003C3A96"/>
    <w:rsid w:val="00450C46"/>
    <w:rsid w:val="00537CDA"/>
    <w:rsid w:val="00541A79"/>
    <w:rsid w:val="00612761"/>
    <w:rsid w:val="007628D2"/>
    <w:rsid w:val="00762EE5"/>
    <w:rsid w:val="00770129"/>
    <w:rsid w:val="007C2073"/>
    <w:rsid w:val="0082113D"/>
    <w:rsid w:val="00833A15"/>
    <w:rsid w:val="00844E63"/>
    <w:rsid w:val="008852EB"/>
    <w:rsid w:val="008B39BF"/>
    <w:rsid w:val="008B54C0"/>
    <w:rsid w:val="009F41CE"/>
    <w:rsid w:val="00AA0ED3"/>
    <w:rsid w:val="00B20891"/>
    <w:rsid w:val="00B72AE7"/>
    <w:rsid w:val="00C575D3"/>
    <w:rsid w:val="00C63C53"/>
    <w:rsid w:val="00CF37C6"/>
    <w:rsid w:val="00D032E5"/>
    <w:rsid w:val="00D2010C"/>
    <w:rsid w:val="00D7184A"/>
    <w:rsid w:val="00DF6DAB"/>
    <w:rsid w:val="00E52300"/>
    <w:rsid w:val="00E9615E"/>
    <w:rsid w:val="00ED0F1A"/>
    <w:rsid w:val="00F45457"/>
    <w:rsid w:val="00F56CC9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7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72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E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B72A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72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onfont1">
    <w:name w:val="commonfont1"/>
    <w:basedOn w:val="a0"/>
    <w:rsid w:val="002C7D8F"/>
    <w:rPr>
      <w:rFonts w:ascii="Times New Roman" w:hAnsi="Times New Roman" w:cs="Times New Roman" w:hint="default"/>
      <w:i w:val="0"/>
      <w:iCs w:val="0"/>
      <w:color w:val="990033"/>
      <w:sz w:val="21"/>
      <w:szCs w:val="21"/>
    </w:rPr>
  </w:style>
  <w:style w:type="character" w:customStyle="1" w:styleId="apple-converted-space">
    <w:name w:val="apple-converted-space"/>
    <w:basedOn w:val="a0"/>
    <w:rsid w:val="00537CDA"/>
  </w:style>
  <w:style w:type="paragraph" w:styleId="a7">
    <w:name w:val="Normal (Web)"/>
    <w:basedOn w:val="a"/>
    <w:uiPriority w:val="99"/>
    <w:unhideWhenUsed/>
    <w:rsid w:val="0053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37CD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16"/>
      <w:jc w:val="center"/>
    </w:pPr>
    <w:rPr>
      <w:rFonts w:ascii="Times New Roman" w:eastAsia="Times New Roman" w:hAnsi="Times New Roman" w:cs="Times New Roman"/>
      <w:b/>
      <w:color w:val="000000"/>
      <w:spacing w:val="5"/>
      <w:sz w:val="4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37CDA"/>
    <w:rPr>
      <w:rFonts w:ascii="Times New Roman" w:eastAsia="Times New Roman" w:hAnsi="Times New Roman" w:cs="Times New Roman"/>
      <w:b/>
      <w:color w:val="000000"/>
      <w:spacing w:val="5"/>
      <w:sz w:val="40"/>
      <w:szCs w:val="20"/>
      <w:shd w:val="clear" w:color="auto" w:fill="FFFFFF"/>
      <w:lang w:eastAsia="ru-RU"/>
    </w:rPr>
  </w:style>
  <w:style w:type="paragraph" w:styleId="aa">
    <w:name w:val="footer"/>
    <w:basedOn w:val="a"/>
    <w:link w:val="ab"/>
    <w:uiPriority w:val="99"/>
    <w:unhideWhenUsed/>
    <w:rsid w:val="00D2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7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72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E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B72A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72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onfont1">
    <w:name w:val="commonfont1"/>
    <w:basedOn w:val="a0"/>
    <w:rsid w:val="002C7D8F"/>
    <w:rPr>
      <w:rFonts w:ascii="Times New Roman" w:hAnsi="Times New Roman" w:cs="Times New Roman" w:hint="default"/>
      <w:i w:val="0"/>
      <w:iCs w:val="0"/>
      <w:color w:val="990033"/>
      <w:sz w:val="21"/>
      <w:szCs w:val="21"/>
    </w:rPr>
  </w:style>
  <w:style w:type="character" w:customStyle="1" w:styleId="apple-converted-space">
    <w:name w:val="apple-converted-space"/>
    <w:basedOn w:val="a0"/>
    <w:rsid w:val="00537CDA"/>
  </w:style>
  <w:style w:type="paragraph" w:styleId="a7">
    <w:name w:val="Normal (Web)"/>
    <w:basedOn w:val="a"/>
    <w:uiPriority w:val="99"/>
    <w:unhideWhenUsed/>
    <w:rsid w:val="0053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37CD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16"/>
      <w:jc w:val="center"/>
    </w:pPr>
    <w:rPr>
      <w:rFonts w:ascii="Times New Roman" w:eastAsia="Times New Roman" w:hAnsi="Times New Roman" w:cs="Times New Roman"/>
      <w:b/>
      <w:color w:val="000000"/>
      <w:spacing w:val="5"/>
      <w:sz w:val="4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37CDA"/>
    <w:rPr>
      <w:rFonts w:ascii="Times New Roman" w:eastAsia="Times New Roman" w:hAnsi="Times New Roman" w:cs="Times New Roman"/>
      <w:b/>
      <w:color w:val="000000"/>
      <w:spacing w:val="5"/>
      <w:sz w:val="40"/>
      <w:szCs w:val="20"/>
      <w:shd w:val="clear" w:color="auto" w:fill="FFFFFF"/>
      <w:lang w:eastAsia="ru-RU"/>
    </w:rPr>
  </w:style>
  <w:style w:type="paragraph" w:styleId="aa">
    <w:name w:val="footer"/>
    <w:basedOn w:val="a"/>
    <w:link w:val="ab"/>
    <w:uiPriority w:val="99"/>
    <w:unhideWhenUsed/>
    <w:rsid w:val="00D2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Кустов</dc:creator>
  <cp:lastModifiedBy>Алексей Кустов</cp:lastModifiedBy>
  <cp:revision>31</cp:revision>
  <dcterms:created xsi:type="dcterms:W3CDTF">2013-11-15T07:56:00Z</dcterms:created>
  <dcterms:modified xsi:type="dcterms:W3CDTF">2013-12-14T08:09:00Z</dcterms:modified>
</cp:coreProperties>
</file>