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6" w:rsidRDefault="008955B6" w:rsidP="008955B6">
      <w:pPr>
        <w:pStyle w:val="1"/>
        <w:spacing w:after="120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8955B6" w:rsidRDefault="008955B6" w:rsidP="008955B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955B6" w:rsidRDefault="008955B6" w:rsidP="008955B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</w:p>
    <w:p w:rsidR="008955B6" w:rsidRDefault="008955B6" w:rsidP="008955B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8955B6" w:rsidRDefault="008955B6" w:rsidP="008955B6">
      <w:pPr>
        <w:spacing w:after="240"/>
        <w:rPr>
          <w:b/>
          <w:bCs/>
          <w:szCs w:val="24"/>
        </w:rPr>
      </w:pPr>
    </w:p>
    <w:p w:rsidR="008955B6" w:rsidRDefault="008955B6" w:rsidP="008955B6">
      <w:pPr>
        <w:pStyle w:val="21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b/>
          <w:sz w:val="28"/>
          <w:szCs w:val="28"/>
        </w:rPr>
        <w:t>________</w:t>
      </w:r>
    </w:p>
    <w:p w:rsidR="008955B6" w:rsidRDefault="008955B6" w:rsidP="008955B6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5"/>
      </w:tblGrid>
      <w:tr w:rsidR="008955B6" w:rsidTr="008955B6">
        <w:trPr>
          <w:trHeight w:val="381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955B6" w:rsidRDefault="008955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Отделом образования  администрации                          Покровского района Орловской  области  муниципальной 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«Предоставление общедоступного бесплатного дошкольного образования на территории Покровского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5B6" w:rsidRDefault="008955B6">
            <w:pPr>
              <w:widowControl w:val="0"/>
              <w:suppressAutoHyphens/>
              <w:autoSpaceDE w:val="0"/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8955B6" w:rsidRDefault="008955B6" w:rsidP="008955B6">
      <w:pPr>
        <w:spacing w:before="100" w:beforeAutospacing="1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  разработки и утверждения административных регламентов исполнения муниципальных функций     (муниципальных услуг), утвержденным постановлением администрации Покровского района   от 08.10.2010 г. № 427, в целях обеспечения открытости и общедоступности информации о деятельности органов местного самоуправления администрация Покровского района </w:t>
      </w:r>
    </w:p>
    <w:p w:rsidR="008955B6" w:rsidRDefault="008955B6" w:rsidP="008955B6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955B6" w:rsidRDefault="008955B6" w:rsidP="008955B6">
      <w:pPr>
        <w:numPr>
          <w:ilvl w:val="0"/>
          <w:numId w:val="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предоставлению Отделом образования администрации Покровского района     муниципальной 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«Предоставление общедоступного бесплатного дошкольного образования на территории </w:t>
      </w:r>
      <w:r w:rsidR="00D50150">
        <w:rPr>
          <w:rFonts w:ascii="Times New Roman" w:hAnsi="Times New Roman" w:cs="Times New Roman"/>
          <w:bCs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района» (согласно приложению).</w:t>
      </w:r>
    </w:p>
    <w:p w:rsidR="008955B6" w:rsidRDefault="008955B6" w:rsidP="008955B6">
      <w:pPr>
        <w:pStyle w:val="aa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делами администрации района </w:t>
      </w:r>
    </w:p>
    <w:p w:rsidR="008955B6" w:rsidRDefault="008955B6" w:rsidP="008955B6">
      <w:pPr>
        <w:pStyle w:val="aa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(Кустов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Покровского района.</w:t>
      </w:r>
    </w:p>
    <w:p w:rsidR="008955B6" w:rsidRDefault="008955B6" w:rsidP="008E3750">
      <w:pPr>
        <w:pStyle w:val="a6"/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Покровского района Романову В.В.</w:t>
      </w:r>
    </w:p>
    <w:p w:rsidR="008955B6" w:rsidRDefault="008955B6" w:rsidP="008955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3"/>
        <w:gridCol w:w="5330"/>
      </w:tblGrid>
      <w:tr w:rsidR="008955B6" w:rsidTr="008955B6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5B6" w:rsidRDefault="008955B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5B6" w:rsidRDefault="008955B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Д.И.Романов</w:t>
            </w:r>
          </w:p>
        </w:tc>
      </w:tr>
    </w:tbl>
    <w:p w:rsidR="008955B6" w:rsidRDefault="008955B6" w:rsidP="008955B6">
      <w:pPr>
        <w:autoSpaceDN w:val="0"/>
        <w:ind w:firstLine="9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955B6" w:rsidRDefault="008955B6" w:rsidP="008955B6">
      <w:pPr>
        <w:autoSpaceDN w:val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955B6" w:rsidRDefault="008955B6" w:rsidP="008955B6">
      <w:pPr>
        <w:autoSpaceDN w:val="0"/>
        <w:spacing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Утвержден</w:t>
      </w:r>
    </w:p>
    <w:p w:rsidR="008955B6" w:rsidRDefault="008955B6" w:rsidP="008955B6">
      <w:pPr>
        <w:autoSpaceDN w:val="0"/>
        <w:spacing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55B6" w:rsidRDefault="008955B6" w:rsidP="008955B6">
      <w:pPr>
        <w:autoSpaceDN w:val="0"/>
        <w:spacing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Покровского района</w:t>
      </w:r>
    </w:p>
    <w:p w:rsidR="008955B6" w:rsidRDefault="008955B6" w:rsidP="008955B6">
      <w:pPr>
        <w:autoSpaceDN w:val="0"/>
        <w:spacing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955B6" w:rsidRDefault="008955B6" w:rsidP="008955B6">
      <w:pPr>
        <w:autoSpaceDN w:val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от____.____.____.№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8955B6" w:rsidRDefault="008955B6" w:rsidP="008955B6">
      <w:pPr>
        <w:autoSpaceDN w:val="0"/>
        <w:ind w:firstLine="90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5B6" w:rsidRDefault="008955B6" w:rsidP="008955B6">
      <w:pPr>
        <w:autoSpaceDN w:val="0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Предоставления Отделом образования  администрации Покровского района Орловской области муниципальной услуги  «Предоставление общедоступного бесплатного дошкольного образования на территории Покровского района»</w:t>
      </w:r>
    </w:p>
    <w:p w:rsidR="008955B6" w:rsidRDefault="008955B6" w:rsidP="008955B6">
      <w:pPr>
        <w:autoSpaceDN w:val="0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5B6" w:rsidRDefault="008955B6" w:rsidP="008955B6">
      <w:pPr>
        <w:autoSpaceDN w:val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Раздел 1. Общие положения</w:t>
      </w:r>
    </w:p>
    <w:p w:rsidR="008955B6" w:rsidRDefault="008955B6" w:rsidP="008955B6">
      <w:pPr>
        <w:autoSpaceDN w:val="0"/>
        <w:ind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Предмет регулирования административного регламента</w:t>
      </w:r>
    </w:p>
    <w:p w:rsidR="008955B6" w:rsidRDefault="008955B6" w:rsidP="008955B6">
      <w:pPr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 регламент  предоставления  муниципальной  услуги «Предоставление общедоступного бесплатного дошкольного образования на территории муниципального района»  (далее – административный регламент) регулирует сроки и последовательность административных процедур и административных  действий Отдела образования администрации Покровского района (далее - Отдела), осуществляемых по заявлению физического  лица  в  пределах установленных нормативными правовыми актами Российской Федерации полномочий по предоставлению общедоступного бесплатного дошкольного образования на территории  муниципального района (далее - муниципальная услуга).</w:t>
      </w:r>
      <w:proofErr w:type="gramEnd"/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заявителей, а также физических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 исполнительной власти и иными организациями при предоставлении муниципальной услуги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Заявителями  являются: граждане Российской Федерации (родители или их законные представители) потребителей муниципальной услуги, зарегистрированные на территории Российской Федерации, заинтересованные  в получении бесплатного дошкольного образования на территории Покровского района. Потребителями муниципальной услуги являются дети, достигшие возраста 2 месяцев при отсутствии противопоказаний по состоянию здоровья, но не позже достижения ими возраста семи лет.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Требования 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порядку информирования о порядке предоставления муниципальной услуги 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нахождения  Отдела образования администрации Покровского  района Орловской 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Российская Федерация, Орловская область, п. Покровское,  ул. 50 лет Октября, д.6.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 Отдела для направления обращений: 303170,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п.. Покровское, ул. 50 лет Октября, д.6.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(8 48664) 2-18-56 , 2-12-68.</w:t>
      </w:r>
    </w:p>
    <w:p w:rsidR="00D50150" w:rsidRDefault="00D50150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Отдела образования администрации в сети «Интернет».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получения информации заинтересованные лица вправе обратиться в Отдел или учреждения. Отдел предоставляет информацию о муниципальной услуге ежедневно, кроме субботы и воскресенья и нерабочих праздничных дней, с 9.00 до 18.00 с перерывом на обед с 13.00 до 14.00.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осуществляют предоставление муниципальной услуги в соответствии с правилами внутреннего распорядка.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местах нахождения и графиках работы Отдела и учреждений, обращение в которые необходимо для предоставления муниципальной услуги размещается: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стендах, размещенных в здании учреждений       (п</w:t>
      </w:r>
      <w:r>
        <w:rPr>
          <w:rFonts w:ascii="Times New Roman" w:hAnsi="Times New Roman" w:cs="Times New Roman"/>
          <w:b/>
          <w:sz w:val="24"/>
          <w:szCs w:val="24"/>
        </w:rPr>
        <w:t>риложение 1);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информации;</w:t>
      </w:r>
    </w:p>
    <w:p w:rsidR="008955B6" w:rsidRDefault="008955B6" w:rsidP="008955B6">
      <w:pPr>
        <w:autoSpaceDN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Размещаемая информация содержит также: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-краткие сведения о порядке предоставления муниципальной услуги;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к предоставлению документов, необходимых для предоставления муниципальной услуги.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Информационные стенды должны быть максимально заметны, оборудованы карманами 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 в которых размещаются следующие материалы: 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адреса, телефон  Отдела образования, адрес электронной почты, сайта в сети Интернет;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Наименование муниципальной услуги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 - «Предоставление общедоступного бесплатного дошкольного образования на территории муниципального района»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Наименование органа, предоставляющего муниципальную услугу</w:t>
      </w:r>
    </w:p>
    <w:p w:rsidR="008955B6" w:rsidRDefault="008955B6" w:rsidP="008955B6">
      <w:pPr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 муниципальной  услуги осуществляет  Отдел образования, дошкольные образовательные учреждения, общеобразовательные учреждения (далее - учреждения).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 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Результат предоставления муниципальной услуги</w:t>
      </w:r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. Результатами предоставления муниципальной услуги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55B6" w:rsidRDefault="008955B6" w:rsidP="008955B6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 зачислении детей в образовательные учреждения, реализующие основную образовательную программу дошкольного образования;</w:t>
      </w:r>
    </w:p>
    <w:p w:rsidR="008955B6" w:rsidRDefault="008955B6" w:rsidP="008955B6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воспитания,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дошкольного образования;</w:t>
      </w:r>
    </w:p>
    <w:p w:rsidR="008955B6" w:rsidRDefault="008955B6" w:rsidP="008955B6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отказе в предоставлении муниципальной услуги с указанием причин отказа.</w:t>
      </w:r>
    </w:p>
    <w:p w:rsidR="008955B6" w:rsidRDefault="008955B6" w:rsidP="008955B6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Процедура предоставления муниципальной услуги завершается зачислением  ребенка в учреждение.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В случае отсутствия свободных мест в соответствующей возрастной группе руководитель учреждения, принимает решение о постановке на учет ребенка для последующего зачисления в  учреждение.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Общий срок предоставления муниципальной услуги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. Муниципальная услуга предоставляется в течение 30 дней с момента регистрации заявлений. 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Правовые основания предоставления муниципальной услуги</w:t>
      </w:r>
    </w:p>
    <w:p w:rsidR="008955B6" w:rsidRDefault="008955B6" w:rsidP="008955B6">
      <w:pPr>
        <w:autoSpaceDN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нормативно-правовыми актами: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 от 06.10.2003  № 131-ФЗ «Об общих принципах организации местного самоуправления в Российской Федерации»; 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24.07.1998 № 124-ФЗ «Об основных гарантиях прав ребенка  в Российской Федерации»;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10 июля 1992 г. № 3266-1 «Об образовании»; 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19.02.1993 № 4530-1 «О вынужденных переселенцах»; 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№ 2562 от 27 октября 2011 г. «Об утверждении Типового положения о дошкольном образовательном учреждении»; 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 Правительства Российской Федерации от  15.06.2009  № 478 «О единой системе информационно - справочной поддержки граждан  и  организаций по вопросам взаимодействия с органами исполнительной власти  и  органами местного самоуправления с использованием информационно-телекоммуникационной сети Интернет»; 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главы Покровского района Орловской области от  14.04.2010  № 180   «Об  утверждении Положения о правилах приема, порядке перевода и исключения граждан из муниципальных   образовательных учреждений»;</w:t>
      </w:r>
    </w:p>
    <w:p w:rsidR="008955B6" w:rsidRDefault="008955B6" w:rsidP="008955B6">
      <w:pPr>
        <w:autoSpaceDN w:val="0"/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-Настоящий регламент. 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. Для получения муниципальной услуги родители (законные представители) ребенка представляют в учреждение следующие документы: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о приеме (</w:t>
      </w:r>
      <w:r>
        <w:rPr>
          <w:rFonts w:ascii="Times New Roman" w:hAnsi="Times New Roman" w:cs="Times New Roman"/>
          <w:b/>
          <w:sz w:val="24"/>
          <w:szCs w:val="24"/>
        </w:rPr>
        <w:t>приложение 2);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-медицинская карта ребенка;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свидетельства о рождении ребенка;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медицинского полиса ребенка;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-универсальная электронная карта (при наличии);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удостоверяющие личность одного из родителей (законных представителей).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оказание муниципальной услуги является руководитель учреждения.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Запрещено требовать предоставления документов и информации, которые находятся в распоряжении Отдела,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Орловской  области.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Документы, предоставляемые заявителем, должны соответствовать следующим требованиям: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-тексты документов написаны разборчиво;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 и отчество (при наличии) заявителя, его адрес места жительства, телефон (если есть) написаны полностью;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документах нет подчисток, приписок, зачеркнутых слов и иных неоговоренных исправлений;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исполнены карандашом;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имеют серьезных повреждений, наличие которых допускает многозначность истолкования содержания.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Документы, необходимые для получения муниципальной услуги, представляются как в подлинниках, так и в копиях, заверенных выдавшей документы организацией (органом, учреждением).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Исчерпывающий перечень оснований для отказа в приеме документов, необходимых для предоставления муниципальной услуги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Оснований для отказа в приеме документов для предоставления муниципальной услуги не имеется.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Исчерпывающий перечень 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оснований для отказа в предоставлении муниципальной услуги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5B6" w:rsidRDefault="008955B6" w:rsidP="008955B6">
      <w:pPr>
        <w:autoSpaceDN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1.Основанием для отказа в исполнении муниципальной услуги является:</w:t>
      </w:r>
    </w:p>
    <w:p w:rsidR="008955B6" w:rsidRDefault="008955B6" w:rsidP="008955B6">
      <w:pPr>
        <w:autoSpaceDN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-возраст ребенка (не соответствует условиям предоставления муниципальной услуги);</w:t>
      </w:r>
    </w:p>
    <w:p w:rsidR="008955B6" w:rsidRDefault="008955B6" w:rsidP="008955B6">
      <w:pPr>
        <w:autoSpaceDN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 учреждения здравоохранения о состоянии здоровья ребенка, не позволяющем посещать учреждение;</w:t>
      </w:r>
    </w:p>
    <w:p w:rsidR="008955B6" w:rsidRDefault="008955B6" w:rsidP="008955B6">
      <w:pPr>
        <w:autoSpaceDN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вакантных мест в учреждениях;</w:t>
      </w:r>
    </w:p>
    <w:p w:rsidR="008955B6" w:rsidRDefault="008955B6" w:rsidP="008955B6">
      <w:pPr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-предоставление неполного комплекта документов, требуемых согласно пункту 1</w:t>
      </w:r>
    </w:p>
    <w:p w:rsidR="008955B6" w:rsidRDefault="008955B6" w:rsidP="008955B6">
      <w:pPr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для предоставления муниципальной услуги)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2 настоящего административного регламента.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 .  После устранения оснований для отказа в приеме документов и в предоставлении муниципальной услуги заявитель  вправе обратиться повторно для получения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Для предоставления муниципальной услуги не требуется получения иных услуг.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Размер платы, взимаемой с заявителя при предоставлении государственной услуги, и способы ее взимания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Муниципальная услуга предоставляется бесплатно.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Максимальный срок ожидания в очереди при подаче заявления для предоставления муниципальной услуги не должен превышать 45 минут.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Максимальный срок ожидания в очереди при получении результата предоставления муниципальной услуги не должен превышать 45 минут.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Срок регистрации запроса заявителя о предоставлении муниципальной услуги не должен превышать 45 минут.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заявителей осуществляется в специально выделенных для этих целей помещениях.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Помещения, в которых предоставляется муниципальная услуга, оборудуются средствами противопожарной защиты.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7.Консультирование заявителей рекомендуется осуществлять в отдельном кабинете.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8.Кабинеты приема заявителей должны быть оборудованы информационными табличками (вывесками) с указанием: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-фамилии, имени, отчества (при наличии) и должности специалиста;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-времени перерыва на обед.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Показатели доступности и качества муниципальной услуги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взаимодействия заявителя с должностными лицами при предоставлении муниципальной услуги и их продолжительность- 15 - 45 минут.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- да.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-выбор родителями (законными представителями) учреждения;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письменных заявлений и документов граждан;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-рассмотрение и регистрация заявлений и документов граждан;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-зачисление детей в учреждение;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-извещение получателю об отказе в приеме заявления;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приказа о зачислении в учреждение;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-подписание договора между заявителем и учреждением (договор составляется в двух экземплярах, один экземпляр договора выдается заявителю, второй остается в учреждении);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воспитания,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дошкольного образования.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и регистрация заявления и документов заявителя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для начала процедуры приема и регистрации документов заявителя  является обращение заявителя с заявлением либо получение заявления по информационно-телекоммуникационным сетям общего доступа, включая единый портал государственных и муниципальных услуг.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Экспертиза документов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Основанием для начала процедуры проведения экспертизы заявления с документами  является получение их руководителем учреждения, ответственным за предоставление муниципальной услуги.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учреждения: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-проверяет наличие всех необходимых документов в соответствии с пунктом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(Исчерпывающий перечень документов, необходимых для предоставления муниципальной услуги)</w:t>
      </w:r>
      <w:r>
        <w:rPr>
          <w:rFonts w:ascii="Times New Roman" w:hAnsi="Times New Roman" w:cs="Times New Roman"/>
          <w:sz w:val="24"/>
          <w:szCs w:val="24"/>
        </w:rPr>
        <w:t xml:space="preserve"> раздела 2 настоящего административного регламента;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-удостоверяется, что: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имеют помарок и исправлений;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исполнены карандашом;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имеют серьезных повреждений.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установлении фактов отсутствия необходимых документов, несоответствия представленных документов требованиям административного регламента, руководитель учреждения 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Принятие решения  о зачислении детей в образовательные учреждения, реализующие основную образовательную программу дошкольного образования</w:t>
      </w:r>
    </w:p>
    <w:p w:rsidR="008955B6" w:rsidRDefault="008955B6" w:rsidP="008955B6">
      <w:pPr>
        <w:autoSpaceDN w:val="0"/>
        <w:spacing w:after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При отсутствии оснований для отказа в предоставлении муниципальной услуги руководитель учреждения на основании представленных заявителем документов: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возрастную группу ребенка;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-устанавливает наличие (отсутствие) права первоочередного приема ребенка в учреждение, группу кратковременного пребывания, дошкольную группу;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наличия свободных мест в соответствующей возрастной группе, руководитель учреждения принимает решение о приеме ребенка в учреждение, группу кратковременного пребывания, дошкольную группу;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отсутствия свободных мест в соответствующей возрастной группе руководитель учреждения, принимает решение о постановке на учет ребенка для последующего зачисления в  учреждение.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Принятие решения об отказе в зачислении  детей  в образовательные учреждения, реализующие основную образовательную программу дошкольного образования</w:t>
      </w:r>
    </w:p>
    <w:p w:rsidR="008955B6" w:rsidRDefault="008955B6" w:rsidP="008955B6">
      <w:pPr>
        <w:autoSpaceDN w:val="0"/>
        <w:ind w:left="-142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наличии оснований для отказа предусмотренных пунктом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(Исчерпывающий перечень оснований для отказа в предоставлении муниципальной услуги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аздела 2 настоящего административного регламента руководитель учреждения уведомляет заявителя об отказе в зачислении в учреждение (</w:t>
      </w:r>
      <w:r>
        <w:rPr>
          <w:rFonts w:ascii="Times New Roman" w:hAnsi="Times New Roman" w:cs="Times New Roman"/>
          <w:b/>
          <w:sz w:val="24"/>
          <w:szCs w:val="24"/>
        </w:rPr>
        <w:t>Приложение 3).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Зачисление детей в образовательные учреждения, реализующие основную образовательную программу дошкольного образования</w:t>
      </w:r>
    </w:p>
    <w:p w:rsidR="008955B6" w:rsidRDefault="008955B6" w:rsidP="008955B6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Руководитель учреждения в хронологическом порядке от даты подачи заявления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документов: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-издает приказ о зачислении ребенка в учреждение;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-заключает договор в двух экземплярах с выдачей одного экземпляра родителям (законным представителям) </w:t>
      </w:r>
      <w:r>
        <w:rPr>
          <w:rFonts w:ascii="Times New Roman" w:hAnsi="Times New Roman" w:cs="Times New Roman"/>
          <w:b/>
          <w:sz w:val="24"/>
          <w:szCs w:val="24"/>
        </w:rPr>
        <w:t>(приложение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знакомит родителей (законных представителей) ребенка с уставом учреждения, лицензией на право осуществления образовательной деятельности, настоящим регламентом, правилами поведения в учреждении (под подпись родителя, законного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представителя) и другими документами, регламентирующими организацию образовательного процесса и пребывания детей в учреждении.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Комплектование детей в учреждение на новый учебный год производится ежегодно в сроки с 1 августа по 1 октября. Доукомплектование групп в остальное время производится только при наличии вакантных мест.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Преимущественное право при приеме в учреждение предоставляется: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одиноких работающих родителей;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учащихся матерей;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инвалидов 1 и 2 групп;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из многодетных семей;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-детям, находящимся под опекой;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-детям, родители (один из родителей) которых находятся на воинской службе;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безработных родителей, беженцев, вынужденным переселенцам;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студентов;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родителей, работающих судьями, прокурорами, следователями;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-детям родителей, получившим или перенесших лучевую болезнь и другие заболевания или получившим инвалидность вследствие Чернобыльской катастрофы;</w:t>
      </w:r>
      <w:proofErr w:type="gramEnd"/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педагогических и иных работников образовательных учреждений системы образования района;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-детям, чьи родные братья или сестры уже посещают данное образовательное учреждение.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4.Тестирование, собеседование с детьми при приеме в учреждение не проводится.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Раздел 4.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 Текущий контроль осуществляется руководителем учреждения. 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 Контроль  за  полнотой  и  качеством предоставления муниципальной услуги осуществляется Отделом образования администрации Покровского района Орловской области  и включает в себя проведение проверок,  выявление и устранение нарушений прав заявителей, рассмотрение, принятие решений и подготовку ответов на обращения заявителей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 жалобы на действия (бездействие) руководителей  учреждений.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тематические проверки). Проверка может проводиться по конкретному обращению заявителя.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Периодичность проведения проверок полноты и качества предоставления муниципальной услуги осуществляется на основании приказа начальника Отдела образования.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По результатам проверки Отдел: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акт проверки учреждения, допустившего нарушение административного регламента.</w:t>
      </w:r>
    </w:p>
    <w:p w:rsidR="008955B6" w:rsidRDefault="008955B6" w:rsidP="008955B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955B6" w:rsidRDefault="008955B6" w:rsidP="008955B6">
      <w:pPr>
        <w:autoSpaceDN w:val="0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 должностных лиц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1. Заявители   имеют право на обжалование действий (бездействия) руководителей дошкольных образовательных учреждений, общеобразовательных учреждений, осуществляемых (принятых) в ходе предоставления муниципальной услуги.</w:t>
      </w:r>
    </w:p>
    <w:p w:rsidR="008955B6" w:rsidRDefault="008955B6" w:rsidP="008955B6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 Жалоба на действия  (бездействие) и решения руководителей дошкольных образовательных учреждений, общеобразовательных учреждений   может быть подана как в форме устного обращения, так и в письменной форме на имя начальника  Отдела образования:</w:t>
      </w:r>
    </w:p>
    <w:p w:rsidR="008955B6" w:rsidRDefault="008955B6" w:rsidP="008955B6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  адресу:   ул.  50 лет Октября,   д.6,  р. 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окровское  Орловской области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телефону/факсу: (848664) – 2-18-56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150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gramStart"/>
      <w:r w:rsidR="00D50150">
        <w:rPr>
          <w:rFonts w:ascii="Times New Roman" w:hAnsi="Times New Roman" w:cs="Times New Roman"/>
          <w:sz w:val="24"/>
          <w:szCs w:val="24"/>
        </w:rPr>
        <w:t>Отдела образования администрации Покровского района Орловской области</w:t>
      </w:r>
      <w:proofErr w:type="gramEnd"/>
      <w:r w:rsidR="00D50150">
        <w:rPr>
          <w:rFonts w:ascii="Times New Roman" w:hAnsi="Times New Roman" w:cs="Times New Roman"/>
          <w:sz w:val="24"/>
          <w:szCs w:val="24"/>
        </w:rPr>
        <w:t>.</w:t>
      </w:r>
    </w:p>
    <w:p w:rsidR="008955B6" w:rsidRDefault="008955B6" w:rsidP="008955B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адрес Отдела для направления обращений: 303170 ул. 50 лет Октября, д.6,п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окровское,  Орловской области</w:t>
      </w:r>
    </w:p>
    <w:p w:rsidR="008955B6" w:rsidRDefault="008955B6" w:rsidP="008955B6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0"/>
        <w:ind w:firstLine="9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 1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общедоступного</w:t>
      </w:r>
      <w:proofErr w:type="gramEnd"/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бесплатного дошкольного  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на территории 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района»</w:t>
      </w:r>
    </w:p>
    <w:p w:rsidR="008955B6" w:rsidRDefault="008955B6" w:rsidP="008955B6">
      <w:pPr>
        <w:autoSpaceDN w:val="0"/>
        <w:spacing w:before="274" w:after="0" w:line="274" w:lineRule="atLeast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274" w:after="274" w:line="245" w:lineRule="atLeast"/>
        <w:ind w:left="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 местонахождении, контактных телефонах (телефонах для справок) муниципальных образовательных учреждений, реализующих основную общеобразовательную программу дошкольного образования.</w:t>
      </w:r>
    </w:p>
    <w:p w:rsidR="008955B6" w:rsidRDefault="008955B6" w:rsidP="008955B6">
      <w:pPr>
        <w:autoSpaceDN w:val="0"/>
        <w:spacing w:before="274" w:after="274" w:line="245" w:lineRule="atLeast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5"/>
        <w:gridCol w:w="3026"/>
        <w:gridCol w:w="2704"/>
        <w:gridCol w:w="2255"/>
      </w:tblGrid>
      <w:tr w:rsidR="008955B6" w:rsidTr="008955B6">
        <w:trPr>
          <w:trHeight w:val="480"/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ind w:left="58" w:right="-144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ind w:left="5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 э/почты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spacing w:after="0"/>
              <w:rPr>
                <w:rFonts w:cs="Times New Roman"/>
              </w:rPr>
            </w:pP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spacing w:after="0"/>
              <w:rPr>
                <w:rFonts w:cs="Times New Roman"/>
              </w:rPr>
            </w:pP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spacing w:after="0"/>
              <w:rPr>
                <w:rFonts w:cs="Times New Roman"/>
              </w:rPr>
            </w:pP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spacing w:after="0"/>
              <w:rPr>
                <w:rFonts w:cs="Times New Roman"/>
              </w:rPr>
            </w:pP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«Покровский детский сад общеразвивающего вида с приоритетным осуществлением деятельности по физическому развитию детей «Колокольчик»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– Сидякина Таисия Михайловна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 Покровский район  п. Покровское, ул. 50 лет Октября, д.13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848664 2-19-65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«Дросковский детский сад»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росково, ул. Советская, д.44-46 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848664 2-64-47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«Даниловский детский сад»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– Кондрашова Любовь Михайловна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район, д. Даниловка,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 д.15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«Берёзовская средняя общеобразовательная школа»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Фурсова Нина Алексеевна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ерёзовка, пер. Школьный, д.1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84864 2-33-45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«Фёдоровская средняя общеобразовательная школа»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Новикова Ольга Николаевна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ёдоровка, ул.Школьная, д.3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848664 2-43-38</w:t>
            </w:r>
          </w:p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д.3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84864 2-41-94</w:t>
            </w:r>
          </w:p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общеобразовательная школа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Сапелкина Галина Геннадьевна</w:t>
            </w:r>
          </w:p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 Покровский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Туровец, ул. Школьная, д.1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848664 2-53-13 </w:t>
            </w:r>
          </w:p>
        </w:tc>
      </w:tr>
      <w:tr w:rsidR="008955B6" w:rsidTr="008955B6">
        <w:trPr>
          <w:tblCellSpacing w:w="0" w:type="dxa"/>
          <w:jc w:val="center"/>
        </w:trPr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</w:p>
          <w:p w:rsidR="008955B6" w:rsidRDefault="008955B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Ачуева Нина Александровна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 район, д. Тимирязево, ул. Береговая, д.6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848664 2-51-94</w:t>
            </w:r>
          </w:p>
          <w:p w:rsidR="008955B6" w:rsidRDefault="008955B6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55B6" w:rsidRDefault="008955B6" w:rsidP="008955B6">
      <w:pPr>
        <w:autoSpaceDN w:val="0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0"/>
        <w:ind w:left="5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бесплатного дошкольного 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на территории 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8955B6" w:rsidRDefault="008955B6" w:rsidP="008955B6">
      <w:pPr>
        <w:autoSpaceDN w:val="0"/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(руководителю учреждения)</w:t>
      </w: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и. о., родителей, законных представителей) </w:t>
      </w: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</w:t>
      </w:r>
    </w:p>
    <w:p w:rsidR="008955B6" w:rsidRDefault="008955B6" w:rsidP="008955B6">
      <w:pPr>
        <w:autoSpaceDN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55B6" w:rsidRDefault="008955B6" w:rsidP="008955B6">
      <w:pPr>
        <w:autoSpaceDN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адрес, контактный телефон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ЗАЯВЛЕНИЕ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принять _____________________________________________________________________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 Ф.И.О. детей, ребенка, дата рождения)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учреждения, группы 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др. документами, регламентирующими организацию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«____»__________________г.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955B6" w:rsidRDefault="008955B6" w:rsidP="008955B6">
      <w:pPr>
        <w:autoSpaceDN w:val="0"/>
        <w:spacing w:before="100" w:beforeAutospacing="1" w:after="202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 / _______________</w:t>
      </w:r>
    </w:p>
    <w:p w:rsidR="008955B6" w:rsidRDefault="008955B6" w:rsidP="008955B6">
      <w:pPr>
        <w:autoSpaceDN w:val="0"/>
        <w:spacing w:before="100" w:beforeAutospacing="1" w:after="24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8955B6" w:rsidRDefault="008955B6" w:rsidP="008955B6">
      <w:pPr>
        <w:autoSpaceDN w:val="0"/>
        <w:spacing w:before="100" w:beforeAutospacing="1" w:after="0"/>
        <w:ind w:left="5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Приложение 3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бесплатного дошкольного 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на территории 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8955B6" w:rsidRDefault="008955B6" w:rsidP="008955B6">
      <w:pPr>
        <w:autoSpaceDN w:val="0"/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ind w:left="58"/>
        <w:jc w:val="right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Адресат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УВЕДОМЛЕНИЕ  об отказе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 том, что ___________________________________________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 Фамилия, имя, отчество ребенка)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учреждения)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Причина отказа)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          И. О. Фамилия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ind w:left="58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Приложение 4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 регламенту 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 предоставлению муниципальной услуги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бесплатного дошкольного образования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 территории муниципального района»</w:t>
      </w:r>
    </w:p>
    <w:p w:rsidR="008955B6" w:rsidRDefault="008955B6" w:rsidP="008955B6">
      <w:pPr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B6" w:rsidRDefault="008955B6" w:rsidP="008955B6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B6" w:rsidRDefault="008955B6" w:rsidP="008955B6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ДОГОВОР</w:t>
      </w:r>
    </w:p>
    <w:p w:rsidR="008955B6" w:rsidRDefault="008955B6" w:rsidP="008955B6">
      <w:pPr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учреждением и родителями (законными представителями) ребенка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п._______                                                                                    «____»_______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20______г.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Учреждение________________________________________________________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(наименование)</w:t>
      </w:r>
    </w:p>
    <w:p w:rsidR="008955B6" w:rsidRDefault="008955B6" w:rsidP="008955B6">
      <w:pPr>
        <w:pBdr>
          <w:bottom w:val="single" w:sz="12" w:space="1" w:color="auto"/>
        </w:pBdr>
        <w:autoSpaceDN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ДОУ, ОУ, в лице директора ДОУ, ОУ____________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                          ф. и. о</w:t>
      </w:r>
      <w:proofErr w:type="gramEnd"/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ДОУ, ОУ, с одной стороны, и 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(мать, отец, законный представитель)_____________________________________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 матери, отца, законного представителя)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Родитель, ребенка 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 ребенка, год рождения ребенка)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1. ПРЕДМЕТ ДОГОВОРА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определение взаимоотношений ДОУ, ОУ и Родителя, взаимных прав, обязанностей и ответственности, возникающих в процессе ухода, присмотра, оздоровления, воспитания и обучения ребенка.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2. ПРАВА, ОБЯЗАННОСТИ И ОТВЕТСТВЕННОСТЬ СТОРОН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ДОУ, ОУ обязуется: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Зачислить ребенка в учреждение, группу________________________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(наименование)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 о зачислении)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Обеспечить: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-охрану жизни и укрепление физического и психического здоровья ребенка, его интеллектуальное, физическое и личностное развитие;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его творческих способностей и интересов;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индивидуального подхода к ребенку, учитывая особенности его развития;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-заботу об эмоциональном благополучии ребенка.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Обучать ребенка по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программам)__________________________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 программы)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(название органа, утвердившего программу)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Организовать предметно-развивающую среду в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У (помещения, оборудование, учебно-наглядные пособия, игры, игрушки)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Организовывать деятельность ребенка в соответствии с возрастом, индивидуальными особенностями, содержанием образовательной программы.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Осуществлять медицинское обслуживание ребенка: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первой медицинской помощи.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Устанавливать график посещения ребенком ДОУ, ОУ: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дни недели, время пребывания, выходные, праздничные дни)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Сохранять место за ребенком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также в летний период, вне зависимости от продолжительности отпуска Родителя, в иных случаях____________________________________________________________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(перечислить)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письменного заявления Родителя.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Обеспечить сохранность имущества ребенка.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Оказывать квалифицированную помощь Родителю в воспитании и обучении ребенка.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Соблюдать настоящий договор.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Родитель обязуется: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Соблюдать устав ДОУ, ОУ и настоящий договор.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Уважительными причинами непосещения ребенком ДОУ, ОУ являются: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-санаторно-курортное лечение ребенка;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-период болезни ребенка;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-медицинское обследование ребенка;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-отпуск Родителя;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лечащего врача ребенка о временном ограничении посещения учреждения;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-выходные дни родителей;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-температурные условия погоды, препятствующие посещению ребенком учреждения.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Лично передавать и забирать ребенка у воспитателя, не передоверяя ребенка лицам, не достигшим 18-летнего возраста.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Приводить ребенка в учреждение в опрятном виде: чистой одежде и обуви.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2.4.Своевременно информировать ДОУ, ОУ о предстоящем отсутствии ребенка, его болезни.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Взаимодействовать с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У по всем направлениям воспитания и обучения ребенка.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У имеет право: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Вносить Родителю предложения по совершенствованию воспитания ребенка.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Отчислить ребенка из учреждения при наличии медицинского заключения о состоянии здоровья ребенка, препятствующего его дальнейшему пребыванию в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У.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Родитель имеет право: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Требовать выполнения устава учреждения и условий настоящего договора.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Расторгнуть настоящий договор досрочно в одностороннем порядке при условии предварительного уведомления об этом ДОУ,  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____дней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сторон: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ДОГОВОРА. ПОРЯДОК ВНЕСЕНИЯ ИЗМЕНЕНИЙ  И ДОПОЛНЕНИЙ.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действует с момента его подписания и может быть продлен, изменен, дополнен на основании письменного соглашения сторон.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договора с ______по_________20____г.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Изменения, дополнения к договору оформляются в форме приложения к нему.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экземплярах: один экземпляр хранится в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У , второй экземпляр выдается на руки Родителю.</w:t>
      </w:r>
    </w:p>
    <w:p w:rsidR="008955B6" w:rsidRDefault="008955B6" w:rsidP="008955B6">
      <w:pPr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8955B6" w:rsidRDefault="008955B6" w:rsidP="008955B6">
      <w:pPr>
        <w:autoSpaceDN w:val="0"/>
        <w:spacing w:before="100" w:beforeAutospacing="1" w:after="202"/>
        <w:rPr>
          <w:rFonts w:ascii="Times New Roman" w:hAnsi="Times New Roman" w:cs="Times New Roman"/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955B6" w:rsidRDefault="008955B6" w:rsidP="008955B6">
      <w:pPr>
        <w:rPr>
          <w:sz w:val="24"/>
          <w:szCs w:val="24"/>
        </w:rPr>
      </w:pPr>
    </w:p>
    <w:p w:rsidR="008175F7" w:rsidRPr="008955B6" w:rsidRDefault="008175F7" w:rsidP="008955B6">
      <w:pPr>
        <w:rPr>
          <w:szCs w:val="24"/>
        </w:rPr>
      </w:pPr>
    </w:p>
    <w:sectPr w:rsidR="008175F7" w:rsidRPr="008955B6" w:rsidSect="00125A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C73"/>
    <w:multiLevelType w:val="hybridMultilevel"/>
    <w:tmpl w:val="9E8CD43C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037A"/>
    <w:multiLevelType w:val="hybridMultilevel"/>
    <w:tmpl w:val="138C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CA2"/>
    <w:rsid w:val="00125AB6"/>
    <w:rsid w:val="001523C3"/>
    <w:rsid w:val="001A32C6"/>
    <w:rsid w:val="001D7D51"/>
    <w:rsid w:val="002117EC"/>
    <w:rsid w:val="00245FDE"/>
    <w:rsid w:val="003A2CA2"/>
    <w:rsid w:val="003A6BF2"/>
    <w:rsid w:val="003E4752"/>
    <w:rsid w:val="003F3B26"/>
    <w:rsid w:val="004600C3"/>
    <w:rsid w:val="004E4A5E"/>
    <w:rsid w:val="00536846"/>
    <w:rsid w:val="00635181"/>
    <w:rsid w:val="006B143E"/>
    <w:rsid w:val="006E0313"/>
    <w:rsid w:val="008175F7"/>
    <w:rsid w:val="008259AC"/>
    <w:rsid w:val="00885EB7"/>
    <w:rsid w:val="008869E1"/>
    <w:rsid w:val="008955B6"/>
    <w:rsid w:val="008E3750"/>
    <w:rsid w:val="009A52FE"/>
    <w:rsid w:val="00AB2B88"/>
    <w:rsid w:val="00B24524"/>
    <w:rsid w:val="00B850FD"/>
    <w:rsid w:val="00C03C91"/>
    <w:rsid w:val="00D50150"/>
    <w:rsid w:val="00FA2AA0"/>
    <w:rsid w:val="00FD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3"/>
  </w:style>
  <w:style w:type="paragraph" w:styleId="1">
    <w:name w:val="heading 1"/>
    <w:basedOn w:val="a"/>
    <w:next w:val="a"/>
    <w:link w:val="10"/>
    <w:qFormat/>
    <w:rsid w:val="008175F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75F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C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2C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A2C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3A2CA2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3A2C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Title">
    <w:name w:val="ConsTitle"/>
    <w:rsid w:val="003A2C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75F7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175F7"/>
    <w:rPr>
      <w:rFonts w:ascii="Times New Roman CYR" w:eastAsia="Times New Roman" w:hAnsi="Times New Roman CYR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817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B850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6B44-939D-42D8-B5EC-A6B31B77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2012-05-12T08:59:00Z</cp:lastPrinted>
  <dcterms:created xsi:type="dcterms:W3CDTF">2012-05-10T07:00:00Z</dcterms:created>
  <dcterms:modified xsi:type="dcterms:W3CDTF">2012-05-12T09:05:00Z</dcterms:modified>
</cp:coreProperties>
</file>